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696"/>
        <w:gridCol w:w="3548"/>
        <w:gridCol w:w="2688"/>
      </w:tblGrid>
      <w:tr w:rsidR="007C559B" w14:paraId="7EDF9D02" w14:textId="77777777" w:rsidTr="004B2EC7">
        <w:tc>
          <w:tcPr>
            <w:tcW w:w="993" w:type="dxa"/>
          </w:tcPr>
          <w:p w14:paraId="45F53950" w14:textId="77777777" w:rsidR="007C559B" w:rsidRPr="003E13FA" w:rsidRDefault="007C559B" w:rsidP="004B2EC7">
            <w:pPr>
              <w:rPr>
                <w:rFonts w:ascii="Aptos Narrow" w:hAnsi="Aptos Narrow"/>
                <w:sz w:val="16"/>
                <w:szCs w:val="16"/>
                <w:lang w:val="ru-RU"/>
              </w:rPr>
            </w:pPr>
            <w:r w:rsidRPr="003E13FA">
              <w:rPr>
                <w:rFonts w:ascii="Aptos Narrow" w:hAnsi="Aptos Narrow"/>
                <w:color w:val="7F7F7F" w:themeColor="text1" w:themeTint="80"/>
                <w:sz w:val="16"/>
                <w:szCs w:val="16"/>
                <w:lang w:val="ru-RU"/>
              </w:rPr>
              <w:t>Редакция</w:t>
            </w:r>
          </w:p>
        </w:tc>
        <w:tc>
          <w:tcPr>
            <w:tcW w:w="1696" w:type="dxa"/>
          </w:tcPr>
          <w:p w14:paraId="6BA4854E" w14:textId="77777777" w:rsidR="007C559B" w:rsidRPr="003E13FA" w:rsidRDefault="007C559B" w:rsidP="004B2EC7">
            <w:pPr>
              <w:rPr>
                <w:rFonts w:ascii="Aptos Narrow" w:hAnsi="Aptos Narrow"/>
                <w:lang w:val="ru-RU"/>
              </w:rPr>
            </w:pPr>
            <w:r w:rsidRPr="003E13FA">
              <w:rPr>
                <w:rFonts w:ascii="Aptos Narrow" w:hAnsi="Aptos Narrow"/>
                <w:color w:val="7F7F7F" w:themeColor="text1" w:themeTint="80"/>
                <w:sz w:val="16"/>
                <w:szCs w:val="16"/>
                <w:lang w:val="ru-RU"/>
              </w:rPr>
              <w:t>Дата</w:t>
            </w:r>
          </w:p>
        </w:tc>
        <w:tc>
          <w:tcPr>
            <w:tcW w:w="3548" w:type="dxa"/>
          </w:tcPr>
          <w:p w14:paraId="219AF9F9" w14:textId="77777777" w:rsidR="007C559B" w:rsidRDefault="007C559B" w:rsidP="004B2EC7">
            <w:pPr>
              <w:rPr>
                <w:rFonts w:ascii="Aptos Narrow" w:hAnsi="Aptos Narrow"/>
                <w:lang w:val="ru-RU"/>
              </w:rPr>
            </w:pPr>
            <w:r w:rsidRPr="000F1B99">
              <w:rPr>
                <w:rFonts w:ascii="Aptos Narrow" w:hAnsi="Aptos Narrow"/>
                <w:color w:val="7F7F7F" w:themeColor="text1" w:themeTint="80"/>
                <w:sz w:val="16"/>
                <w:szCs w:val="16"/>
                <w:lang w:val="ru-RU"/>
              </w:rPr>
              <w:t>Юридическое лицо</w:t>
            </w:r>
          </w:p>
        </w:tc>
        <w:tc>
          <w:tcPr>
            <w:tcW w:w="2688" w:type="dxa"/>
          </w:tcPr>
          <w:p w14:paraId="51748A04" w14:textId="77777777" w:rsidR="007C559B" w:rsidRPr="000F1B99" w:rsidRDefault="007C559B" w:rsidP="004B2EC7">
            <w:pPr>
              <w:rPr>
                <w:rFonts w:ascii="Aptos Narrow" w:hAnsi="Aptos Narrow"/>
                <w:color w:val="7F7F7F" w:themeColor="text1" w:themeTint="80"/>
                <w:sz w:val="16"/>
                <w:szCs w:val="16"/>
                <w:lang w:val="ru-RU"/>
              </w:rPr>
            </w:pPr>
            <w:r>
              <w:rPr>
                <w:rFonts w:ascii="Aptos Narrow" w:hAnsi="Aptos Narrow"/>
                <w:color w:val="7F7F7F" w:themeColor="text1" w:themeTint="80"/>
                <w:sz w:val="16"/>
                <w:szCs w:val="16"/>
                <w:lang w:val="ru-RU"/>
              </w:rPr>
              <w:t>ИНН</w:t>
            </w:r>
          </w:p>
        </w:tc>
      </w:tr>
      <w:tr w:rsidR="007C559B" w14:paraId="2C677B02" w14:textId="77777777" w:rsidTr="004B2EC7">
        <w:trPr>
          <w:trHeight w:val="97"/>
        </w:trPr>
        <w:tc>
          <w:tcPr>
            <w:tcW w:w="993" w:type="dxa"/>
          </w:tcPr>
          <w:p w14:paraId="63974298" w14:textId="77777777" w:rsidR="007C559B" w:rsidRPr="003E13FA" w:rsidRDefault="007C559B" w:rsidP="004B2EC7">
            <w:pPr>
              <w:rPr>
                <w:rFonts w:ascii="Aptos Narrow" w:hAnsi="Aptos Narrow"/>
                <w:lang w:val="ru-RU"/>
              </w:rPr>
            </w:pPr>
            <w:r>
              <w:rPr>
                <w:rFonts w:ascii="Aptos Narrow" w:hAnsi="Aptos Narrow"/>
                <w:lang w:val="ru-RU"/>
              </w:rPr>
              <w:t>№1</w:t>
            </w:r>
          </w:p>
        </w:tc>
        <w:sdt>
          <w:sdtPr>
            <w:rPr>
              <w:rFonts w:ascii="Aptos Narrow" w:hAnsi="Aptos Narrow"/>
              <w:lang w:val="ru-RU"/>
            </w:rPr>
            <w:id w:val="1721622724"/>
            <w:placeholder>
              <w:docPart w:val="D59441DB3989495F9DAB9D37F5AF3E6D"/>
            </w:placeholder>
            <w:date w:fullDate="2026-03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696" w:type="dxa"/>
              </w:tcPr>
              <w:p w14:paraId="3CE2BE93" w14:textId="77777777" w:rsidR="007C559B" w:rsidRDefault="007C559B" w:rsidP="004B2EC7">
                <w:pPr>
                  <w:rPr>
                    <w:rFonts w:ascii="Aptos Narrow" w:hAnsi="Aptos Narrow"/>
                    <w:lang w:val="ru-RU"/>
                  </w:rPr>
                </w:pPr>
                <w:r>
                  <w:rPr>
                    <w:rFonts w:ascii="Aptos Narrow" w:hAnsi="Aptos Narrow"/>
                    <w:lang w:val="ru-RU"/>
                  </w:rPr>
                  <w:t>26.03.2026</w:t>
                </w:r>
              </w:p>
            </w:tc>
          </w:sdtContent>
        </w:sdt>
        <w:tc>
          <w:tcPr>
            <w:tcW w:w="3548" w:type="dxa"/>
          </w:tcPr>
          <w:p w14:paraId="61B5E2D2" w14:textId="77777777" w:rsidR="007C559B" w:rsidRPr="00EA613E" w:rsidRDefault="007C559B" w:rsidP="004B2EC7">
            <w:pPr>
              <w:rPr>
                <w:rFonts w:ascii="Aptos Narrow" w:hAnsi="Aptos Narrow"/>
                <w:lang w:val="ru-RU"/>
              </w:rPr>
            </w:pPr>
            <w:r>
              <w:rPr>
                <w:rFonts w:ascii="Aptos Narrow" w:hAnsi="Aptos Narrow"/>
                <w:lang w:val="ru-RU"/>
              </w:rPr>
              <w:t xml:space="preserve">ИП </w:t>
            </w:r>
            <w:r w:rsidRPr="00CC089E">
              <w:rPr>
                <w:rFonts w:ascii="Aptos Narrow" w:eastAsia="Times New Roman" w:hAnsi="Aptos Narrow" w:cs="Times New Roman"/>
                <w:bCs/>
                <w:color w:val="000000"/>
                <w:lang w:val="ru-RU"/>
              </w:rPr>
              <w:t>Новиков Дмитрий Игоревич</w:t>
            </w:r>
          </w:p>
        </w:tc>
        <w:tc>
          <w:tcPr>
            <w:tcW w:w="2688" w:type="dxa"/>
          </w:tcPr>
          <w:p w14:paraId="19CB6ED4" w14:textId="77777777" w:rsidR="007C559B" w:rsidRPr="00EA613E" w:rsidRDefault="007C559B" w:rsidP="004B2EC7">
            <w:pPr>
              <w:rPr>
                <w:rFonts w:ascii="Aptos Narrow" w:hAnsi="Aptos Narrow"/>
                <w:lang w:val="ru-RU"/>
              </w:rPr>
            </w:pPr>
            <w:r w:rsidRPr="00CC089E">
              <w:rPr>
                <w:rFonts w:ascii="Aptos Narrow" w:eastAsia="Times New Roman" w:hAnsi="Aptos Narrow" w:cs="Times New Roman"/>
                <w:bCs/>
                <w:color w:val="000000"/>
                <w:lang w:val="ru-RU"/>
              </w:rPr>
              <w:t>772326405377</w:t>
            </w:r>
          </w:p>
        </w:tc>
      </w:tr>
    </w:tbl>
    <w:p w14:paraId="243B04A6" w14:textId="77777777" w:rsidR="003C5C8E" w:rsidRPr="003C5C8E" w:rsidRDefault="003C5C8E" w:rsidP="00EA6DE0">
      <w:pPr>
        <w:spacing w:after="0"/>
        <w:rPr>
          <w:rFonts w:ascii="Aptos Narrow" w:hAnsi="Aptos Narrow"/>
          <w:sz w:val="40"/>
          <w:szCs w:val="40"/>
          <w:lang w:val="ru-RU"/>
        </w:rPr>
      </w:pPr>
    </w:p>
    <w:p w14:paraId="71A57C97" w14:textId="1256BA70" w:rsidR="00EA6DE0" w:rsidRPr="00AD26BB" w:rsidRDefault="003C5C8E" w:rsidP="00EA6DE0">
      <w:pPr>
        <w:spacing w:after="0"/>
        <w:rPr>
          <w:rFonts w:ascii="Aptos Narrow" w:hAnsi="Aptos Narrow"/>
          <w:b/>
          <w:bCs/>
          <w:sz w:val="40"/>
          <w:szCs w:val="40"/>
          <w:lang w:val="ru-RU"/>
        </w:rPr>
      </w:pPr>
      <w:r w:rsidRPr="00AD26BB">
        <w:rPr>
          <w:rFonts w:ascii="Aptos Narrow" w:hAnsi="Aptos Narrow"/>
          <w:b/>
          <w:bCs/>
          <w:sz w:val="40"/>
          <w:szCs w:val="40"/>
          <w:lang w:val="ru-RU"/>
        </w:rPr>
        <w:t xml:space="preserve">ПОЛИТИКА ОБРАБОТКИ ПЕРСОНАЛЬНЫХ ДАННЫХ </w:t>
      </w:r>
    </w:p>
    <w:p w14:paraId="2A23B531" w14:textId="719A4995" w:rsidR="00BB136A" w:rsidRPr="00AD26BB" w:rsidRDefault="00AD26BB" w:rsidP="00EA6DE0">
      <w:pPr>
        <w:spacing w:after="0"/>
        <w:rPr>
          <w:rFonts w:ascii="Aptos Narrow" w:hAnsi="Aptos Narrow"/>
          <w:b/>
          <w:bCs/>
          <w:sz w:val="32"/>
          <w:szCs w:val="32"/>
          <w:lang w:val="ru-RU"/>
        </w:rPr>
      </w:pPr>
      <w:r w:rsidRPr="00AD26BB">
        <w:rPr>
          <w:rFonts w:ascii="Aptos Narrow" w:hAnsi="Aptos Narrow"/>
          <w:b/>
          <w:bCs/>
          <w:sz w:val="32"/>
          <w:szCs w:val="32"/>
          <w:lang w:val="ru-RU"/>
        </w:rPr>
        <w:t>с</w:t>
      </w:r>
      <w:r w:rsidR="00EA6DE0" w:rsidRPr="00AD26BB">
        <w:rPr>
          <w:rFonts w:ascii="Aptos Narrow" w:hAnsi="Aptos Narrow"/>
          <w:b/>
          <w:bCs/>
          <w:sz w:val="32"/>
          <w:szCs w:val="32"/>
          <w:lang w:val="ru-RU"/>
        </w:rPr>
        <w:t xml:space="preserve">ервиса </w:t>
      </w:r>
      <w:r w:rsidR="00EF07C6">
        <w:rPr>
          <w:rFonts w:ascii="Aptos Narrow" w:hAnsi="Aptos Narrow"/>
          <w:b/>
          <w:bCs/>
          <w:sz w:val="32"/>
          <w:szCs w:val="32"/>
          <w:lang w:val="en-US"/>
        </w:rPr>
        <w:t>Grow</w:t>
      </w:r>
      <w:r w:rsidR="00EA6DE0" w:rsidRPr="00AD26BB">
        <w:rPr>
          <w:rFonts w:ascii="Aptos Narrow" w:hAnsi="Aptos Narrow"/>
          <w:b/>
          <w:bCs/>
          <w:sz w:val="32"/>
          <w:szCs w:val="32"/>
        </w:rPr>
        <w:t>Connect</w:t>
      </w:r>
    </w:p>
    <w:p w14:paraId="5CB1ABC1" w14:textId="77777777" w:rsidR="00EA6DE0" w:rsidRDefault="00EA6DE0">
      <w:pPr>
        <w:rPr>
          <w:rFonts w:ascii="Aptos Narrow" w:hAnsi="Aptos Narrow"/>
          <w:sz w:val="40"/>
          <w:szCs w:val="40"/>
          <w:lang w:val="ru-RU"/>
        </w:rPr>
      </w:pPr>
    </w:p>
    <w:p w14:paraId="652BE61C" w14:textId="135CC28C" w:rsidR="00EA6DE0" w:rsidRPr="003C5C8E" w:rsidRDefault="00EA6DE0" w:rsidP="00CC443D">
      <w:pPr>
        <w:pStyle w:val="a7"/>
        <w:numPr>
          <w:ilvl w:val="0"/>
          <w:numId w:val="3"/>
        </w:numPr>
        <w:spacing w:before="120" w:after="120" w:line="276" w:lineRule="auto"/>
        <w:ind w:left="851" w:hanging="851"/>
        <w:rPr>
          <w:rFonts w:ascii="Aptos Narrow" w:hAnsi="Aptos Narrow"/>
          <w:b/>
          <w:bCs/>
          <w:sz w:val="32"/>
          <w:szCs w:val="32"/>
          <w:lang w:val="ru-RU"/>
        </w:rPr>
      </w:pPr>
      <w:r w:rsidRPr="003C5C8E">
        <w:rPr>
          <w:rFonts w:ascii="Aptos Narrow" w:hAnsi="Aptos Narrow"/>
          <w:b/>
          <w:bCs/>
          <w:sz w:val="32"/>
          <w:szCs w:val="32"/>
          <w:lang w:val="ru-RU"/>
        </w:rPr>
        <w:t xml:space="preserve">Общие положения </w:t>
      </w:r>
    </w:p>
    <w:p w14:paraId="6BD1D8D0" w14:textId="1BC20944" w:rsidR="00A61B2E" w:rsidRPr="00FC56D9" w:rsidRDefault="00FC56D9" w:rsidP="00CC443D">
      <w:pPr>
        <w:pStyle w:val="a7"/>
        <w:numPr>
          <w:ilvl w:val="1"/>
          <w:numId w:val="3"/>
        </w:numPr>
        <w:spacing w:before="120" w:after="120" w:line="276" w:lineRule="auto"/>
        <w:ind w:left="851" w:hanging="851"/>
        <w:rPr>
          <w:rFonts w:ascii="Aptos Narrow" w:hAnsi="Aptos Narrow"/>
          <w:lang w:val="ru-RU"/>
        </w:rPr>
      </w:pPr>
      <w:r w:rsidRPr="00FC56D9">
        <w:rPr>
          <w:rFonts w:ascii="Aptos Narrow" w:hAnsi="Aptos Narrow"/>
          <w:lang w:val="ru-RU"/>
        </w:rPr>
        <w:t>Настоящая Политика обработки персональных данных (далее — «</w:t>
      </w:r>
      <w:r w:rsidRPr="001E5528">
        <w:rPr>
          <w:rFonts w:ascii="Aptos Narrow" w:hAnsi="Aptos Narrow"/>
          <w:b/>
          <w:bCs/>
          <w:lang w:val="ru-RU"/>
        </w:rPr>
        <w:t>Политика</w:t>
      </w:r>
      <w:r w:rsidRPr="00FC56D9">
        <w:rPr>
          <w:rFonts w:ascii="Aptos Narrow" w:hAnsi="Aptos Narrow"/>
          <w:lang w:val="ru-RU"/>
        </w:rPr>
        <w:t xml:space="preserve">») определяет порядок обработки и защиты персональных данных, осуществляемой при использовании сайта и сервиса </w:t>
      </w:r>
      <w:proofErr w:type="spellStart"/>
      <w:r w:rsidR="00EF07C6" w:rsidRPr="00EF07C6">
        <w:rPr>
          <w:rFonts w:ascii="Aptos Narrow" w:hAnsi="Aptos Narrow"/>
          <w:lang w:val="ru-RU"/>
        </w:rPr>
        <w:t>GrowConnect</w:t>
      </w:r>
      <w:proofErr w:type="spellEnd"/>
      <w:r w:rsidR="00EF07C6" w:rsidRPr="00EF07C6">
        <w:rPr>
          <w:rFonts w:ascii="Aptos Narrow" w:hAnsi="Aptos Narrow"/>
          <w:lang w:val="ru-RU"/>
        </w:rPr>
        <w:t xml:space="preserve"> </w:t>
      </w:r>
      <w:r w:rsidRPr="00FC56D9">
        <w:rPr>
          <w:rFonts w:ascii="Aptos Narrow" w:hAnsi="Aptos Narrow"/>
          <w:lang w:val="ru-RU"/>
        </w:rPr>
        <w:t>(далее — «</w:t>
      </w:r>
      <w:r w:rsidRPr="001E5528">
        <w:rPr>
          <w:rFonts w:ascii="Aptos Narrow" w:hAnsi="Aptos Narrow"/>
          <w:b/>
          <w:bCs/>
          <w:lang w:val="ru-RU"/>
        </w:rPr>
        <w:t>Сервис</w:t>
      </w:r>
      <w:r w:rsidRPr="00FC56D9">
        <w:rPr>
          <w:rFonts w:ascii="Aptos Narrow" w:hAnsi="Aptos Narrow"/>
          <w:lang w:val="ru-RU"/>
        </w:rPr>
        <w:t>»).</w:t>
      </w:r>
    </w:p>
    <w:p w14:paraId="651F0A64" w14:textId="77777777" w:rsidR="00FC56D9" w:rsidRPr="00FC56D9" w:rsidRDefault="00FC56D9" w:rsidP="00CC443D">
      <w:pPr>
        <w:pStyle w:val="a7"/>
        <w:numPr>
          <w:ilvl w:val="1"/>
          <w:numId w:val="3"/>
        </w:numPr>
        <w:spacing w:before="120" w:after="120" w:line="276" w:lineRule="auto"/>
        <w:ind w:left="851" w:hanging="851"/>
        <w:rPr>
          <w:rFonts w:ascii="Aptos Narrow" w:hAnsi="Aptos Narrow"/>
          <w:lang w:val="ru-RU"/>
        </w:rPr>
      </w:pPr>
      <w:r>
        <w:rPr>
          <w:rFonts w:ascii="Aptos Narrow" w:hAnsi="Aptos Narrow"/>
          <w:lang w:val="ru-RU"/>
        </w:rPr>
        <w:t xml:space="preserve">Политика разработана </w:t>
      </w:r>
      <w:r w:rsidRPr="00AD26BB">
        <w:rPr>
          <w:rFonts w:ascii="Aptos Narrow" w:hAnsi="Aptos Narrow"/>
          <w:lang w:val="ru-RU"/>
        </w:rPr>
        <w:t>в соответствии с Федеральным законом Российской Федерации от 27.07.2006 №</w:t>
      </w:r>
      <w:r w:rsidRPr="00AD26BB">
        <w:rPr>
          <w:rFonts w:ascii="Arial" w:hAnsi="Arial" w:cs="Arial"/>
          <w:lang w:val="ru-RU"/>
        </w:rPr>
        <w:t> </w:t>
      </w:r>
      <w:r w:rsidRPr="00AD26BB">
        <w:rPr>
          <w:rFonts w:ascii="Aptos Narrow" w:hAnsi="Aptos Narrow"/>
          <w:lang w:val="ru-RU"/>
        </w:rPr>
        <w:t>152-</w:t>
      </w:r>
      <w:r w:rsidRPr="00AD26BB">
        <w:rPr>
          <w:rFonts w:ascii="Aptos Narrow" w:hAnsi="Aptos Narrow" w:cs="Aptos Narrow"/>
          <w:lang w:val="ru-RU"/>
        </w:rPr>
        <w:t>ФЗ</w:t>
      </w:r>
      <w:r w:rsidRPr="00AD26BB">
        <w:rPr>
          <w:rFonts w:ascii="Aptos Narrow" w:hAnsi="Aptos Narrow"/>
          <w:lang w:val="ru-RU"/>
        </w:rPr>
        <w:t xml:space="preserve"> </w:t>
      </w:r>
      <w:r w:rsidRPr="00AD26BB">
        <w:rPr>
          <w:rFonts w:ascii="Aptos Narrow" w:hAnsi="Aptos Narrow" w:cs="Aptos Narrow"/>
          <w:lang w:val="ru-RU"/>
        </w:rPr>
        <w:t>«О</w:t>
      </w:r>
      <w:r w:rsidRPr="00AD26BB">
        <w:rPr>
          <w:rFonts w:ascii="Aptos Narrow" w:hAnsi="Aptos Narrow"/>
          <w:lang w:val="ru-RU"/>
        </w:rPr>
        <w:t xml:space="preserve"> </w:t>
      </w:r>
      <w:r w:rsidRPr="00AD26BB">
        <w:rPr>
          <w:rFonts w:ascii="Aptos Narrow" w:hAnsi="Aptos Narrow" w:cs="Aptos Narrow"/>
          <w:lang w:val="ru-RU"/>
        </w:rPr>
        <w:t>персональных</w:t>
      </w:r>
      <w:r w:rsidRPr="00AD26BB">
        <w:rPr>
          <w:rFonts w:ascii="Aptos Narrow" w:hAnsi="Aptos Narrow"/>
          <w:lang w:val="ru-RU"/>
        </w:rPr>
        <w:t xml:space="preserve"> </w:t>
      </w:r>
      <w:r w:rsidRPr="00AD26BB">
        <w:rPr>
          <w:rFonts w:ascii="Aptos Narrow" w:hAnsi="Aptos Narrow" w:cs="Aptos Narrow"/>
          <w:lang w:val="ru-RU"/>
        </w:rPr>
        <w:t>данных»</w:t>
      </w:r>
      <w:r>
        <w:rPr>
          <w:rFonts w:ascii="Aptos Narrow" w:hAnsi="Aptos Narrow" w:cs="Aptos Narrow"/>
          <w:lang w:val="ru-RU"/>
        </w:rPr>
        <w:t xml:space="preserve">. </w:t>
      </w:r>
    </w:p>
    <w:p w14:paraId="64E26130" w14:textId="66912E08" w:rsidR="00FC56D9" w:rsidRDefault="00FC56D9" w:rsidP="00CC443D">
      <w:pPr>
        <w:pStyle w:val="a7"/>
        <w:numPr>
          <w:ilvl w:val="1"/>
          <w:numId w:val="3"/>
        </w:numPr>
        <w:spacing w:before="120" w:after="120" w:line="276" w:lineRule="auto"/>
        <w:ind w:left="851" w:hanging="851"/>
        <w:rPr>
          <w:rFonts w:ascii="Aptos Narrow" w:hAnsi="Aptos Narrow"/>
          <w:lang w:val="ru-RU"/>
        </w:rPr>
      </w:pPr>
      <w:r w:rsidRPr="00FC56D9">
        <w:rPr>
          <w:rFonts w:ascii="Aptos Narrow" w:hAnsi="Aptos Narrow"/>
          <w:lang w:val="ru-RU"/>
        </w:rPr>
        <w:t xml:space="preserve">Политика </w:t>
      </w:r>
      <w:r>
        <w:rPr>
          <w:rFonts w:ascii="Aptos Narrow" w:hAnsi="Aptos Narrow"/>
          <w:lang w:val="ru-RU"/>
        </w:rPr>
        <w:t xml:space="preserve">подготовлена </w:t>
      </w:r>
      <w:r w:rsidR="007C559B">
        <w:rPr>
          <w:rFonts w:ascii="Aptos Narrow" w:hAnsi="Aptos Narrow"/>
          <w:lang w:val="ru-RU"/>
        </w:rPr>
        <w:t>Индивидуальным предпринимателем Новиковым Дмитрием Игоревичем</w:t>
      </w:r>
      <w:r>
        <w:rPr>
          <w:rFonts w:ascii="Aptos Narrow" w:hAnsi="Aptos Narrow"/>
          <w:lang w:val="ru-RU"/>
        </w:rPr>
        <w:t xml:space="preserve"> (далее </w:t>
      </w:r>
      <w:r w:rsidRPr="00FC56D9">
        <w:rPr>
          <w:rFonts w:ascii="Aptos Narrow" w:hAnsi="Aptos Narrow"/>
          <w:lang w:val="ru-RU"/>
        </w:rPr>
        <w:t>— «</w:t>
      </w:r>
      <w:r w:rsidRPr="001E5528">
        <w:rPr>
          <w:rFonts w:ascii="Aptos Narrow" w:hAnsi="Aptos Narrow"/>
          <w:b/>
          <w:bCs/>
          <w:lang w:val="ru-RU"/>
        </w:rPr>
        <w:t>Исполнитель</w:t>
      </w:r>
      <w:r w:rsidRPr="00FC56D9">
        <w:rPr>
          <w:rFonts w:ascii="Aptos Narrow" w:hAnsi="Aptos Narrow"/>
          <w:lang w:val="ru-RU"/>
        </w:rPr>
        <w:t>»</w:t>
      </w:r>
      <w:r>
        <w:rPr>
          <w:rFonts w:ascii="Aptos Narrow" w:hAnsi="Aptos Narrow"/>
          <w:lang w:val="ru-RU"/>
        </w:rPr>
        <w:t xml:space="preserve">) и </w:t>
      </w:r>
      <w:r w:rsidRPr="00FC56D9">
        <w:rPr>
          <w:rFonts w:ascii="Aptos Narrow" w:hAnsi="Aptos Narrow"/>
          <w:lang w:val="ru-RU"/>
        </w:rPr>
        <w:t xml:space="preserve">применяется ко всей информации, </w:t>
      </w:r>
      <w:r>
        <w:rPr>
          <w:rFonts w:ascii="Aptos Narrow" w:hAnsi="Aptos Narrow"/>
          <w:lang w:val="ru-RU"/>
        </w:rPr>
        <w:t xml:space="preserve">которую Исполнитель может получить: </w:t>
      </w:r>
    </w:p>
    <w:p w14:paraId="148FF578" w14:textId="48FE46DF" w:rsidR="00FC56D9" w:rsidRDefault="00FC56D9" w:rsidP="00CC443D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proofErr w:type="spellStart"/>
      <w:r w:rsidRPr="00FC56D9">
        <w:rPr>
          <w:rFonts w:ascii="Aptos Narrow" w:hAnsi="Aptos Narrow"/>
        </w:rPr>
        <w:t>от</w:t>
      </w:r>
      <w:proofErr w:type="spellEnd"/>
      <w:r w:rsidRPr="00FC56D9">
        <w:rPr>
          <w:rFonts w:ascii="Aptos Narrow" w:hAnsi="Aptos Narrow"/>
        </w:rPr>
        <w:t xml:space="preserve"> </w:t>
      </w:r>
      <w:proofErr w:type="spellStart"/>
      <w:r w:rsidRPr="00FC56D9">
        <w:rPr>
          <w:rFonts w:ascii="Aptos Narrow" w:hAnsi="Aptos Narrow"/>
        </w:rPr>
        <w:t>по</w:t>
      </w:r>
      <w:r>
        <w:rPr>
          <w:rFonts w:ascii="Aptos Narrow" w:hAnsi="Aptos Narrow"/>
          <w:lang w:val="ru-RU"/>
        </w:rPr>
        <w:t>льзователей</w:t>
      </w:r>
      <w:proofErr w:type="spellEnd"/>
      <w:r w:rsidRPr="00FC56D9">
        <w:rPr>
          <w:rFonts w:ascii="Aptos Narrow" w:hAnsi="Aptos Narrow"/>
        </w:rPr>
        <w:t xml:space="preserve"> </w:t>
      </w:r>
      <w:proofErr w:type="spellStart"/>
      <w:r w:rsidRPr="00FC56D9">
        <w:rPr>
          <w:rFonts w:ascii="Aptos Narrow" w:hAnsi="Aptos Narrow"/>
        </w:rPr>
        <w:t>сайта</w:t>
      </w:r>
      <w:proofErr w:type="spellEnd"/>
      <w:r w:rsidRPr="00FC56D9">
        <w:rPr>
          <w:rFonts w:ascii="Aptos Narrow" w:hAnsi="Aptos Narrow"/>
        </w:rPr>
        <w:t xml:space="preserve"> </w:t>
      </w:r>
      <w:proofErr w:type="spellStart"/>
      <w:r w:rsidR="00EF07C6" w:rsidRPr="00EF07C6">
        <w:rPr>
          <w:rFonts w:ascii="Aptos Narrow" w:hAnsi="Aptos Narrow"/>
          <w:lang w:val="ru-RU"/>
        </w:rPr>
        <w:t>GrowConnect</w:t>
      </w:r>
      <w:proofErr w:type="spellEnd"/>
      <w:r>
        <w:rPr>
          <w:rFonts w:ascii="Aptos Narrow" w:hAnsi="Aptos Narrow"/>
          <w:lang w:val="ru-RU"/>
        </w:rPr>
        <w:t xml:space="preserve">; </w:t>
      </w:r>
    </w:p>
    <w:p w14:paraId="00E08B14" w14:textId="1C2DA975" w:rsidR="00FC56D9" w:rsidRDefault="00FC56D9" w:rsidP="00CC443D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>
        <w:rPr>
          <w:rFonts w:ascii="Aptos Narrow" w:hAnsi="Aptos Narrow"/>
          <w:lang w:val="ru-RU"/>
        </w:rPr>
        <w:t xml:space="preserve">от </w:t>
      </w:r>
      <w:r w:rsidRPr="00FC56D9">
        <w:rPr>
          <w:rFonts w:ascii="Aptos Narrow" w:hAnsi="Aptos Narrow"/>
          <w:lang w:val="ru-RU"/>
        </w:rPr>
        <w:t>пользователей Сервиса</w:t>
      </w:r>
      <w:r>
        <w:rPr>
          <w:rFonts w:ascii="Aptos Narrow" w:hAnsi="Aptos Narrow"/>
          <w:lang w:val="ru-RU"/>
        </w:rPr>
        <w:t xml:space="preserve"> </w:t>
      </w:r>
      <w:proofErr w:type="spellStart"/>
      <w:r w:rsidR="00EF07C6" w:rsidRPr="00EF07C6">
        <w:rPr>
          <w:rFonts w:ascii="Aptos Narrow" w:hAnsi="Aptos Narrow"/>
          <w:lang w:val="ru-RU"/>
        </w:rPr>
        <w:t>GrowConnect</w:t>
      </w:r>
      <w:proofErr w:type="spellEnd"/>
      <w:r w:rsidR="00EF07C6" w:rsidRPr="00EF07C6">
        <w:rPr>
          <w:rFonts w:ascii="Aptos Narrow" w:hAnsi="Aptos Narrow"/>
          <w:lang w:val="ru-RU"/>
        </w:rPr>
        <w:t xml:space="preserve"> </w:t>
      </w:r>
      <w:r>
        <w:rPr>
          <w:rFonts w:ascii="Aptos Narrow" w:hAnsi="Aptos Narrow"/>
          <w:lang w:val="ru-RU"/>
        </w:rPr>
        <w:t xml:space="preserve">(далее </w:t>
      </w:r>
      <w:r w:rsidRPr="00FC56D9">
        <w:rPr>
          <w:rFonts w:ascii="Aptos Narrow" w:hAnsi="Aptos Narrow"/>
          <w:lang w:val="ru-RU"/>
        </w:rPr>
        <w:t>— «</w:t>
      </w:r>
      <w:r w:rsidRPr="001E5528">
        <w:rPr>
          <w:rFonts w:ascii="Aptos Narrow" w:hAnsi="Aptos Narrow"/>
          <w:b/>
          <w:bCs/>
          <w:lang w:val="ru-RU"/>
        </w:rPr>
        <w:t>Пользователи</w:t>
      </w:r>
      <w:r w:rsidRPr="00FC56D9">
        <w:rPr>
          <w:rFonts w:ascii="Aptos Narrow" w:hAnsi="Aptos Narrow"/>
          <w:lang w:val="ru-RU"/>
        </w:rPr>
        <w:t>»</w:t>
      </w:r>
      <w:r>
        <w:rPr>
          <w:rFonts w:ascii="Aptos Narrow" w:hAnsi="Aptos Narrow"/>
          <w:lang w:val="ru-RU"/>
        </w:rPr>
        <w:t>)</w:t>
      </w:r>
    </w:p>
    <w:p w14:paraId="510C709F" w14:textId="471E8A6C" w:rsidR="00FC56D9" w:rsidRDefault="00FC56D9" w:rsidP="00CC443D">
      <w:pPr>
        <w:pStyle w:val="a7"/>
        <w:numPr>
          <w:ilvl w:val="1"/>
          <w:numId w:val="3"/>
        </w:numPr>
        <w:spacing w:before="120" w:after="120" w:line="276" w:lineRule="auto"/>
        <w:ind w:left="851" w:hanging="851"/>
        <w:rPr>
          <w:rFonts w:ascii="Aptos Narrow" w:hAnsi="Aptos Narrow"/>
          <w:lang w:val="ru-RU"/>
        </w:rPr>
      </w:pPr>
      <w:r w:rsidRPr="00FC56D9">
        <w:rPr>
          <w:rFonts w:ascii="Aptos Narrow" w:hAnsi="Aptos Narrow"/>
          <w:lang w:val="ru-RU"/>
        </w:rPr>
        <w:t>В зависимости от характера взаимодействия с Сервисом обработка персональных данных может осуществляться:</w:t>
      </w:r>
    </w:p>
    <w:p w14:paraId="75FE52AB" w14:textId="6D729977" w:rsidR="009C68D1" w:rsidRPr="009C68D1" w:rsidRDefault="009C68D1" w:rsidP="00CC443D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>
        <w:rPr>
          <w:rFonts w:ascii="Aptos Narrow" w:hAnsi="Aptos Narrow"/>
          <w:lang w:val="ru-RU"/>
        </w:rPr>
        <w:t>Исполнителем</w:t>
      </w:r>
      <w:r w:rsidRPr="009C68D1">
        <w:rPr>
          <w:rFonts w:ascii="Aptos Narrow" w:hAnsi="Aptos Narrow"/>
          <w:lang w:val="ru-RU"/>
        </w:rPr>
        <w:t xml:space="preserve"> самостоятельно — в качестве оператора персональных данных; </w:t>
      </w:r>
    </w:p>
    <w:p w14:paraId="6C609AA8" w14:textId="3048C59C" w:rsidR="009C68D1" w:rsidRDefault="009C68D1" w:rsidP="00CC443D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>
        <w:rPr>
          <w:rFonts w:ascii="Aptos Narrow" w:hAnsi="Aptos Narrow"/>
          <w:lang w:val="ru-RU"/>
        </w:rPr>
        <w:t>Исполнителем</w:t>
      </w:r>
      <w:r w:rsidRPr="009C68D1">
        <w:rPr>
          <w:rFonts w:ascii="Aptos Narrow" w:hAnsi="Aptos Narrow"/>
          <w:lang w:val="ru-RU"/>
        </w:rPr>
        <w:t xml:space="preserve"> по поручению пользователя Сервиса — в качестве лица, осуществляющего обработку персональных данных</w:t>
      </w:r>
      <w:r w:rsidR="00B00071">
        <w:rPr>
          <w:rFonts w:ascii="Aptos Narrow" w:hAnsi="Aptos Narrow"/>
          <w:lang w:val="ru-RU"/>
        </w:rPr>
        <w:t xml:space="preserve"> по поручению </w:t>
      </w:r>
      <w:r w:rsidR="001E5528">
        <w:rPr>
          <w:rFonts w:ascii="Aptos Narrow" w:hAnsi="Aptos Narrow"/>
          <w:lang w:val="ru-RU"/>
        </w:rPr>
        <w:t>Пользователей</w:t>
      </w:r>
      <w:r w:rsidRPr="009C68D1">
        <w:rPr>
          <w:rFonts w:ascii="Aptos Narrow" w:hAnsi="Aptos Narrow"/>
          <w:lang w:val="ru-RU"/>
        </w:rPr>
        <w:t>.</w:t>
      </w:r>
    </w:p>
    <w:p w14:paraId="00B76316" w14:textId="77777777" w:rsidR="001E5528" w:rsidRDefault="001E5528" w:rsidP="00CC443D">
      <w:pPr>
        <w:pStyle w:val="a7"/>
        <w:spacing w:before="120" w:after="120" w:line="276" w:lineRule="auto"/>
        <w:ind w:left="1418"/>
        <w:rPr>
          <w:rFonts w:ascii="Aptos Narrow" w:hAnsi="Aptos Narrow"/>
          <w:lang w:val="ru-RU"/>
        </w:rPr>
      </w:pPr>
    </w:p>
    <w:p w14:paraId="73262D08" w14:textId="504D72C2" w:rsidR="001E5528" w:rsidRPr="003C5C8E" w:rsidRDefault="001E5528" w:rsidP="00CC443D">
      <w:pPr>
        <w:pStyle w:val="a7"/>
        <w:numPr>
          <w:ilvl w:val="0"/>
          <w:numId w:val="3"/>
        </w:numPr>
        <w:spacing w:before="120" w:after="120" w:line="276" w:lineRule="auto"/>
        <w:ind w:left="851" w:hanging="851"/>
        <w:rPr>
          <w:rFonts w:ascii="Aptos Narrow" w:hAnsi="Aptos Narrow"/>
          <w:b/>
          <w:bCs/>
          <w:sz w:val="32"/>
          <w:szCs w:val="32"/>
          <w:lang w:val="ru-RU"/>
        </w:rPr>
      </w:pPr>
      <w:r w:rsidRPr="003C5C8E">
        <w:rPr>
          <w:rFonts w:ascii="Aptos Narrow" w:hAnsi="Aptos Narrow"/>
          <w:b/>
          <w:bCs/>
          <w:sz w:val="32"/>
          <w:szCs w:val="32"/>
          <w:lang w:val="ru-RU"/>
        </w:rPr>
        <w:t>Роли Исполнителя при обработке персональных данных</w:t>
      </w:r>
    </w:p>
    <w:p w14:paraId="0976FD21" w14:textId="5F57C5CD" w:rsidR="001E5528" w:rsidRDefault="001E5528" w:rsidP="00CC443D">
      <w:pPr>
        <w:pStyle w:val="a7"/>
        <w:numPr>
          <w:ilvl w:val="1"/>
          <w:numId w:val="3"/>
        </w:numPr>
        <w:spacing w:before="120" w:after="120" w:line="276" w:lineRule="auto"/>
        <w:ind w:left="851" w:hanging="851"/>
        <w:rPr>
          <w:rFonts w:ascii="Aptos Narrow" w:hAnsi="Aptos Narrow"/>
          <w:lang w:val="ru-RU"/>
        </w:rPr>
      </w:pPr>
      <w:r w:rsidRPr="001E5528">
        <w:rPr>
          <w:rFonts w:ascii="Aptos Narrow" w:hAnsi="Aptos Narrow"/>
          <w:lang w:val="ru-RU"/>
        </w:rPr>
        <w:t xml:space="preserve">В рамках использования сайта и Сервиса </w:t>
      </w:r>
      <w:proofErr w:type="spellStart"/>
      <w:r w:rsidR="00EF07C6" w:rsidRPr="00EF07C6">
        <w:rPr>
          <w:rFonts w:ascii="Aptos Narrow" w:hAnsi="Aptos Narrow"/>
          <w:lang w:val="ru-RU"/>
        </w:rPr>
        <w:t>GrowConnect</w:t>
      </w:r>
      <w:proofErr w:type="spellEnd"/>
      <w:r w:rsidR="00EF07C6" w:rsidRPr="00EF07C6">
        <w:rPr>
          <w:rFonts w:ascii="Aptos Narrow" w:hAnsi="Aptos Narrow"/>
          <w:lang w:val="ru-RU"/>
        </w:rPr>
        <w:t xml:space="preserve"> </w:t>
      </w:r>
      <w:r w:rsidRPr="001E5528">
        <w:rPr>
          <w:rFonts w:ascii="Aptos Narrow" w:hAnsi="Aptos Narrow"/>
          <w:lang w:val="ru-RU"/>
        </w:rPr>
        <w:t>обработка персональных данных может осуществляться в различных правовых ролях в зависимости от характера взаимодействия с Сервисом.</w:t>
      </w:r>
    </w:p>
    <w:p w14:paraId="6E34840F" w14:textId="7ED38908" w:rsidR="001E5528" w:rsidRDefault="001E5528" w:rsidP="00CC443D">
      <w:pPr>
        <w:pStyle w:val="a7"/>
        <w:numPr>
          <w:ilvl w:val="1"/>
          <w:numId w:val="3"/>
        </w:numPr>
        <w:spacing w:before="120" w:after="120" w:line="276" w:lineRule="auto"/>
        <w:ind w:left="851" w:hanging="851"/>
        <w:rPr>
          <w:rFonts w:ascii="Aptos Narrow" w:hAnsi="Aptos Narrow"/>
          <w:lang w:val="ru-RU"/>
        </w:rPr>
      </w:pPr>
      <w:r w:rsidRPr="001E5528">
        <w:rPr>
          <w:rFonts w:ascii="Aptos Narrow" w:hAnsi="Aptos Narrow"/>
          <w:lang w:val="ru-RU"/>
        </w:rPr>
        <w:t>Исполнитель не является универсальным оператором всех персональных данных, обрабатываемых с использованием Сервиса.</w:t>
      </w:r>
      <w:r>
        <w:rPr>
          <w:rFonts w:ascii="Aptos Narrow" w:hAnsi="Aptos Narrow"/>
          <w:lang w:val="ru-RU"/>
        </w:rPr>
        <w:t xml:space="preserve"> </w:t>
      </w:r>
    </w:p>
    <w:p w14:paraId="1CBC6749" w14:textId="77777777" w:rsidR="001E5528" w:rsidRPr="001E5528" w:rsidRDefault="001E5528" w:rsidP="00CC443D">
      <w:pPr>
        <w:pStyle w:val="a7"/>
        <w:numPr>
          <w:ilvl w:val="1"/>
          <w:numId w:val="3"/>
        </w:numPr>
        <w:spacing w:before="120" w:after="120" w:line="276" w:lineRule="auto"/>
        <w:ind w:left="851" w:hanging="851"/>
        <w:rPr>
          <w:rFonts w:ascii="Aptos Narrow" w:hAnsi="Aptos Narrow"/>
          <w:lang w:val="ru-RU"/>
        </w:rPr>
      </w:pPr>
      <w:r w:rsidRPr="001E5528">
        <w:rPr>
          <w:rFonts w:ascii="Aptos Narrow" w:hAnsi="Aptos Narrow"/>
          <w:lang w:val="ru-RU"/>
        </w:rPr>
        <w:t>Роль Исполнителя определяется:</w:t>
      </w:r>
    </w:p>
    <w:p w14:paraId="02D31D89" w14:textId="77777777" w:rsidR="001E5528" w:rsidRPr="001E5528" w:rsidRDefault="001E5528" w:rsidP="00CC443D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 w:rsidRPr="001E5528">
        <w:rPr>
          <w:rFonts w:ascii="Aptos Narrow" w:hAnsi="Aptos Narrow"/>
          <w:lang w:val="ru-RU"/>
        </w:rPr>
        <w:t xml:space="preserve">источником получения персональных данных; </w:t>
      </w:r>
    </w:p>
    <w:p w14:paraId="7820C537" w14:textId="77777777" w:rsidR="001E5528" w:rsidRPr="001E5528" w:rsidRDefault="001E5528" w:rsidP="00CC443D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 w:rsidRPr="001E5528">
        <w:rPr>
          <w:rFonts w:ascii="Aptos Narrow" w:hAnsi="Aptos Narrow"/>
          <w:lang w:val="ru-RU"/>
        </w:rPr>
        <w:t xml:space="preserve">целями их обработки; </w:t>
      </w:r>
    </w:p>
    <w:p w14:paraId="1C3AD4E2" w14:textId="77777777" w:rsidR="001E5528" w:rsidRDefault="001E5528" w:rsidP="00CC443D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 w:rsidRPr="001E5528">
        <w:rPr>
          <w:rFonts w:ascii="Aptos Narrow" w:hAnsi="Aptos Narrow"/>
          <w:lang w:val="ru-RU"/>
        </w:rPr>
        <w:t>характером использования Сервиса.</w:t>
      </w:r>
    </w:p>
    <w:p w14:paraId="71180605" w14:textId="16D4581F" w:rsidR="001E5528" w:rsidRPr="001E5528" w:rsidRDefault="001E5528" w:rsidP="00CC443D">
      <w:pPr>
        <w:spacing w:before="120" w:after="120" w:line="276" w:lineRule="auto"/>
        <w:ind w:left="851"/>
        <w:rPr>
          <w:rFonts w:ascii="Aptos Narrow" w:hAnsi="Aptos Narrow"/>
          <w:color w:val="808080" w:themeColor="background1" w:themeShade="80"/>
          <w:lang w:val="ru-RU"/>
        </w:rPr>
      </w:pPr>
      <w:r w:rsidRPr="001E5528">
        <w:rPr>
          <w:rFonts w:ascii="Aptos Narrow" w:hAnsi="Aptos Narrow"/>
          <w:color w:val="808080" w:themeColor="background1" w:themeShade="80"/>
          <w:lang w:val="ru-RU"/>
        </w:rPr>
        <w:t xml:space="preserve">Исполнитель как оператор персональных данных </w:t>
      </w:r>
    </w:p>
    <w:p w14:paraId="0480A85C" w14:textId="2B2EB00E" w:rsidR="001E5528" w:rsidRDefault="001E5528" w:rsidP="00CC443D">
      <w:pPr>
        <w:pStyle w:val="a7"/>
        <w:numPr>
          <w:ilvl w:val="1"/>
          <w:numId w:val="3"/>
        </w:numPr>
        <w:spacing w:before="120" w:after="120" w:line="276" w:lineRule="auto"/>
        <w:ind w:left="851" w:hanging="851"/>
        <w:rPr>
          <w:rFonts w:ascii="Aptos Narrow" w:hAnsi="Aptos Narrow"/>
          <w:lang w:val="ru-RU"/>
        </w:rPr>
      </w:pPr>
      <w:r w:rsidRPr="001E5528">
        <w:rPr>
          <w:rFonts w:ascii="Aptos Narrow" w:hAnsi="Aptos Narrow"/>
          <w:lang w:val="ru-RU"/>
        </w:rPr>
        <w:lastRenderedPageBreak/>
        <w:t>Исполнитель выступает в качестве оператора персональных данных в случаях, когда он самостоятельно определяет цели и способы обработки персональных данных</w:t>
      </w:r>
      <w:r>
        <w:rPr>
          <w:rFonts w:ascii="Aptos Narrow" w:hAnsi="Aptos Narrow"/>
          <w:lang w:val="ru-RU"/>
        </w:rPr>
        <w:t xml:space="preserve">, в том числе: </w:t>
      </w:r>
    </w:p>
    <w:p w14:paraId="1F4A65B4" w14:textId="3F619C72" w:rsidR="001E5528" w:rsidRPr="001E5528" w:rsidRDefault="001E5528" w:rsidP="00CC443D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 w:rsidRPr="001E5528">
        <w:rPr>
          <w:rFonts w:ascii="Aptos Narrow" w:hAnsi="Aptos Narrow"/>
          <w:lang w:val="ru-RU"/>
        </w:rPr>
        <w:t>использование сайта</w:t>
      </w:r>
      <w:r w:rsidR="00EF07C6" w:rsidRPr="00EF07C6">
        <w:rPr>
          <w:rFonts w:ascii="Aptos Narrow" w:hAnsi="Aptos Narrow"/>
          <w:lang w:val="ru-RU"/>
        </w:rPr>
        <w:t xml:space="preserve"> </w:t>
      </w:r>
      <w:proofErr w:type="spellStart"/>
      <w:r w:rsidR="00EF07C6" w:rsidRPr="00EF07C6">
        <w:rPr>
          <w:rFonts w:ascii="Aptos Narrow" w:hAnsi="Aptos Narrow"/>
          <w:lang w:val="ru-RU"/>
        </w:rPr>
        <w:t>GrowConnect</w:t>
      </w:r>
      <w:proofErr w:type="spellEnd"/>
      <w:r w:rsidRPr="001E5528">
        <w:rPr>
          <w:rFonts w:ascii="Aptos Narrow" w:hAnsi="Aptos Narrow"/>
          <w:lang w:val="ru-RU"/>
        </w:rPr>
        <w:t>;</w:t>
      </w:r>
    </w:p>
    <w:p w14:paraId="042C5FF8" w14:textId="77777777" w:rsidR="001E5528" w:rsidRPr="001E5528" w:rsidRDefault="001E5528" w:rsidP="00CC443D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 w:rsidRPr="001E5528">
        <w:rPr>
          <w:rFonts w:ascii="Aptos Narrow" w:hAnsi="Aptos Narrow"/>
          <w:lang w:val="ru-RU"/>
        </w:rPr>
        <w:t>регистрация в Сервисе;</w:t>
      </w:r>
    </w:p>
    <w:p w14:paraId="356A5BB3" w14:textId="77777777" w:rsidR="001E5528" w:rsidRPr="001E5528" w:rsidRDefault="001E5528" w:rsidP="00CC443D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 w:rsidRPr="001E5528">
        <w:rPr>
          <w:rFonts w:ascii="Aptos Narrow" w:hAnsi="Aptos Narrow"/>
          <w:lang w:val="ru-RU"/>
        </w:rPr>
        <w:t>заполнение форм обратной связи;</w:t>
      </w:r>
    </w:p>
    <w:p w14:paraId="4C4CBB1E" w14:textId="77777777" w:rsidR="001E5528" w:rsidRPr="001E5528" w:rsidRDefault="001E5528" w:rsidP="00CC443D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 w:rsidRPr="001E5528">
        <w:rPr>
          <w:rFonts w:ascii="Aptos Narrow" w:hAnsi="Aptos Narrow"/>
          <w:lang w:val="ru-RU"/>
        </w:rPr>
        <w:t>взаимодействие с Исполнителем по вопросам использования Сервиса;</w:t>
      </w:r>
    </w:p>
    <w:p w14:paraId="558D2201" w14:textId="36B3469D" w:rsidR="001E5528" w:rsidRDefault="001E5528" w:rsidP="00CC443D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 w:rsidRPr="001E5528">
        <w:rPr>
          <w:rFonts w:ascii="Aptos Narrow" w:hAnsi="Aptos Narrow"/>
          <w:lang w:val="ru-RU"/>
        </w:rPr>
        <w:t>обработка данных для маркетинговых и аналитических целей (при наличии соответствующих оснований).</w:t>
      </w:r>
    </w:p>
    <w:p w14:paraId="14F5362E" w14:textId="13FD9927" w:rsidR="001E5528" w:rsidRPr="001E5528" w:rsidRDefault="001E5528" w:rsidP="00CC443D">
      <w:pPr>
        <w:spacing w:before="120" w:after="120" w:line="276" w:lineRule="auto"/>
        <w:ind w:left="851"/>
        <w:rPr>
          <w:rFonts w:ascii="Aptos Narrow" w:hAnsi="Aptos Narrow"/>
          <w:color w:val="808080" w:themeColor="background1" w:themeShade="80"/>
          <w:lang w:val="ru-RU"/>
        </w:rPr>
      </w:pPr>
      <w:r w:rsidRPr="001E5528">
        <w:rPr>
          <w:rFonts w:ascii="Aptos Narrow" w:hAnsi="Aptos Narrow"/>
          <w:color w:val="808080" w:themeColor="background1" w:themeShade="80"/>
          <w:lang w:val="ru-RU"/>
        </w:rPr>
        <w:t>Исполнитель как лицо, осуществляющее обработку персональных данных по поручению</w:t>
      </w:r>
    </w:p>
    <w:p w14:paraId="33C41D57" w14:textId="1E7C3B92" w:rsidR="001E5528" w:rsidRDefault="00CC1E18" w:rsidP="00CC443D">
      <w:pPr>
        <w:pStyle w:val="a7"/>
        <w:numPr>
          <w:ilvl w:val="1"/>
          <w:numId w:val="3"/>
        </w:numPr>
        <w:spacing w:before="120" w:after="120" w:line="276" w:lineRule="auto"/>
        <w:ind w:left="851" w:hanging="851"/>
        <w:rPr>
          <w:rFonts w:ascii="Aptos Narrow" w:hAnsi="Aptos Narrow"/>
          <w:lang w:val="ru-RU"/>
        </w:rPr>
      </w:pPr>
      <w:r>
        <w:rPr>
          <w:rFonts w:ascii="Aptos Narrow" w:hAnsi="Aptos Narrow"/>
          <w:lang w:val="ru-RU"/>
        </w:rPr>
        <w:t>П</w:t>
      </w:r>
      <w:r w:rsidRPr="00CC1E18">
        <w:rPr>
          <w:rFonts w:ascii="Aptos Narrow" w:hAnsi="Aptos Narrow"/>
          <w:lang w:val="ru-RU"/>
        </w:rPr>
        <w:t xml:space="preserve">ри использовании функциональных возможностей Сервиса </w:t>
      </w:r>
      <w:proofErr w:type="spellStart"/>
      <w:r w:rsidR="00EF07C6" w:rsidRPr="00EF07C6">
        <w:rPr>
          <w:rFonts w:ascii="Aptos Narrow" w:hAnsi="Aptos Narrow"/>
          <w:lang w:val="ru-RU"/>
        </w:rPr>
        <w:t>GrowConnect</w:t>
      </w:r>
      <w:proofErr w:type="spellEnd"/>
      <w:r w:rsidR="00EF07C6" w:rsidRPr="00EF07C6">
        <w:rPr>
          <w:rFonts w:ascii="Aptos Narrow" w:hAnsi="Aptos Narrow"/>
          <w:lang w:val="ru-RU"/>
        </w:rPr>
        <w:t xml:space="preserve"> </w:t>
      </w:r>
      <w:r w:rsidRPr="00CC1E18">
        <w:rPr>
          <w:rFonts w:ascii="Aptos Narrow" w:hAnsi="Aptos Narrow"/>
          <w:lang w:val="ru-RU"/>
        </w:rPr>
        <w:t>Исполнитель, как правило, осуществляет обработку персональных данных по поручению пользователя Сервиса.</w:t>
      </w:r>
    </w:p>
    <w:p w14:paraId="21A1B8B2" w14:textId="77777777" w:rsidR="00FC615E" w:rsidRPr="00FC615E" w:rsidRDefault="00FC615E" w:rsidP="00CC443D">
      <w:pPr>
        <w:pStyle w:val="a7"/>
        <w:numPr>
          <w:ilvl w:val="1"/>
          <w:numId w:val="3"/>
        </w:numPr>
        <w:spacing w:before="120" w:after="120" w:line="276" w:lineRule="auto"/>
        <w:ind w:left="851" w:hanging="851"/>
        <w:rPr>
          <w:rFonts w:ascii="Aptos Narrow" w:hAnsi="Aptos Narrow"/>
        </w:rPr>
      </w:pPr>
      <w:r>
        <w:rPr>
          <w:rFonts w:ascii="Aptos Narrow" w:hAnsi="Aptos Narrow"/>
          <w:lang w:val="ru-RU"/>
        </w:rPr>
        <w:t xml:space="preserve">В </w:t>
      </w:r>
      <w:proofErr w:type="spellStart"/>
      <w:r w:rsidRPr="00FC615E">
        <w:rPr>
          <w:rFonts w:ascii="Aptos Narrow" w:hAnsi="Aptos Narrow"/>
        </w:rPr>
        <w:t>указанном</w:t>
      </w:r>
      <w:proofErr w:type="spellEnd"/>
      <w:r w:rsidRPr="00FC615E">
        <w:rPr>
          <w:rFonts w:ascii="Aptos Narrow" w:hAnsi="Aptos Narrow"/>
        </w:rPr>
        <w:t xml:space="preserve"> </w:t>
      </w:r>
      <w:proofErr w:type="spellStart"/>
      <w:r w:rsidRPr="00FC615E">
        <w:rPr>
          <w:rFonts w:ascii="Aptos Narrow" w:hAnsi="Aptos Narrow"/>
        </w:rPr>
        <w:t>случае</w:t>
      </w:r>
      <w:proofErr w:type="spellEnd"/>
      <w:r w:rsidRPr="00FC615E">
        <w:rPr>
          <w:rFonts w:ascii="Aptos Narrow" w:hAnsi="Aptos Narrow"/>
        </w:rPr>
        <w:t>:</w:t>
      </w:r>
    </w:p>
    <w:p w14:paraId="5437385D" w14:textId="77777777" w:rsidR="00FC615E" w:rsidRPr="00FC615E" w:rsidRDefault="00FC615E" w:rsidP="00CC443D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 w:rsidRPr="00FC615E">
        <w:rPr>
          <w:rFonts w:ascii="Aptos Narrow" w:hAnsi="Aptos Narrow"/>
          <w:lang w:val="ru-RU"/>
        </w:rPr>
        <w:t xml:space="preserve">Пользователь является оператором персональных данных; </w:t>
      </w:r>
    </w:p>
    <w:p w14:paraId="657A2E5C" w14:textId="77777777" w:rsidR="00FC615E" w:rsidRPr="00FC615E" w:rsidRDefault="00FC615E" w:rsidP="00CC443D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 w:rsidRPr="00FC615E">
        <w:rPr>
          <w:rFonts w:ascii="Aptos Narrow" w:hAnsi="Aptos Narrow"/>
          <w:lang w:val="ru-RU"/>
        </w:rPr>
        <w:t xml:space="preserve">Исполнитель осуществляет обработку персональных данных в качестве лица, действующего по поручению оператора; </w:t>
      </w:r>
    </w:p>
    <w:p w14:paraId="1B5172D0" w14:textId="77777777" w:rsidR="00FC615E" w:rsidRPr="00FC615E" w:rsidRDefault="00FC615E" w:rsidP="00CC443D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 w:rsidRPr="00FC615E">
        <w:rPr>
          <w:rFonts w:ascii="Aptos Narrow" w:hAnsi="Aptos Narrow"/>
          <w:lang w:val="ru-RU"/>
        </w:rPr>
        <w:t xml:space="preserve">Исполнитель не определяет цели обработки персональных данных, а действует в пределах указаний Пользователя и функционала Сервиса. </w:t>
      </w:r>
    </w:p>
    <w:p w14:paraId="1EAE64EA" w14:textId="2C8A4B91" w:rsidR="00FC615E" w:rsidRPr="00FC615E" w:rsidRDefault="00FC615E" w:rsidP="00CC443D">
      <w:pPr>
        <w:pStyle w:val="a7"/>
        <w:numPr>
          <w:ilvl w:val="1"/>
          <w:numId w:val="3"/>
        </w:numPr>
        <w:spacing w:before="120" w:after="120" w:line="276" w:lineRule="auto"/>
        <w:ind w:left="851" w:hanging="851"/>
        <w:rPr>
          <w:rFonts w:ascii="Aptos Narrow" w:hAnsi="Aptos Narrow"/>
          <w:lang w:val="ru-RU"/>
        </w:rPr>
      </w:pPr>
      <w:r w:rsidRPr="00FC615E">
        <w:rPr>
          <w:rFonts w:ascii="Aptos Narrow" w:hAnsi="Aptos Narrow"/>
          <w:lang w:val="ru-RU"/>
        </w:rPr>
        <w:t>К таким случаям относится, в том числе, обработка персональных данных, входящих в состав Данных Пользователя, включая:</w:t>
      </w:r>
    </w:p>
    <w:p w14:paraId="23622633" w14:textId="77777777" w:rsidR="00FC615E" w:rsidRPr="00FC615E" w:rsidRDefault="00FC615E" w:rsidP="00CC443D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 w:rsidRPr="00FC615E">
        <w:rPr>
          <w:rFonts w:ascii="Aptos Narrow" w:hAnsi="Aptos Narrow"/>
          <w:lang w:val="ru-RU"/>
        </w:rPr>
        <w:t xml:space="preserve">данные клиентов Пользователя; </w:t>
      </w:r>
    </w:p>
    <w:p w14:paraId="0760270E" w14:textId="77777777" w:rsidR="00FC615E" w:rsidRPr="00FC615E" w:rsidRDefault="00FC615E" w:rsidP="00CC443D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 w:rsidRPr="00FC615E">
        <w:rPr>
          <w:rFonts w:ascii="Aptos Narrow" w:hAnsi="Aptos Narrow"/>
          <w:lang w:val="ru-RU"/>
        </w:rPr>
        <w:t xml:space="preserve">данные о заказах; </w:t>
      </w:r>
    </w:p>
    <w:p w14:paraId="0EC7043A" w14:textId="77777777" w:rsidR="00FC615E" w:rsidRPr="00FC615E" w:rsidRDefault="00FC615E" w:rsidP="00CC443D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 w:rsidRPr="00FC615E">
        <w:rPr>
          <w:rFonts w:ascii="Aptos Narrow" w:hAnsi="Aptos Narrow"/>
          <w:lang w:val="ru-RU"/>
        </w:rPr>
        <w:t xml:space="preserve">контактные и иные сведения, передаваемые в Сервис через учетные системы, каналы приема заказов или иные источники. </w:t>
      </w:r>
    </w:p>
    <w:p w14:paraId="03F9EB22" w14:textId="666FC580" w:rsidR="00FC615E" w:rsidRPr="00FC615E" w:rsidRDefault="00FC615E" w:rsidP="00CC443D">
      <w:pPr>
        <w:pStyle w:val="a7"/>
        <w:numPr>
          <w:ilvl w:val="1"/>
          <w:numId w:val="3"/>
        </w:numPr>
        <w:spacing w:before="120" w:after="120" w:line="276" w:lineRule="auto"/>
        <w:ind w:left="851" w:hanging="851"/>
        <w:rPr>
          <w:rFonts w:ascii="Aptos Narrow" w:hAnsi="Aptos Narrow"/>
          <w:lang w:val="ru-RU"/>
        </w:rPr>
      </w:pPr>
      <w:r w:rsidRPr="00FC615E">
        <w:rPr>
          <w:rFonts w:ascii="Aptos Narrow" w:hAnsi="Aptos Narrow"/>
          <w:lang w:val="ru-RU"/>
        </w:rPr>
        <w:t>Обработка персональных данных Исполнителем в указанной роли осуществляется:</w:t>
      </w:r>
    </w:p>
    <w:p w14:paraId="25BE2476" w14:textId="77777777" w:rsidR="00FC615E" w:rsidRPr="00FC615E" w:rsidRDefault="00FC615E" w:rsidP="00CC443D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 w:rsidRPr="00FC615E">
        <w:rPr>
          <w:rFonts w:ascii="Aptos Narrow" w:hAnsi="Aptos Narrow"/>
          <w:lang w:val="ru-RU"/>
        </w:rPr>
        <w:t xml:space="preserve">исключительно в целях исполнения договора с Пользователем; </w:t>
      </w:r>
    </w:p>
    <w:p w14:paraId="0A8983AF" w14:textId="77777777" w:rsidR="00FC615E" w:rsidRPr="00FC615E" w:rsidRDefault="00FC615E" w:rsidP="00CC443D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 w:rsidRPr="00FC615E">
        <w:rPr>
          <w:rFonts w:ascii="Aptos Narrow" w:hAnsi="Aptos Narrow"/>
          <w:lang w:val="ru-RU"/>
        </w:rPr>
        <w:t xml:space="preserve">в пределах функциональных возможностей Сервиса; </w:t>
      </w:r>
    </w:p>
    <w:p w14:paraId="588D889F" w14:textId="77777777" w:rsidR="00FC615E" w:rsidRDefault="00FC615E" w:rsidP="00CC443D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 w:rsidRPr="00FC615E">
        <w:rPr>
          <w:rFonts w:ascii="Aptos Narrow" w:hAnsi="Aptos Narrow"/>
          <w:lang w:val="ru-RU"/>
        </w:rPr>
        <w:t>на основании поручения Пользователя.</w:t>
      </w:r>
    </w:p>
    <w:p w14:paraId="3FCDCA3E" w14:textId="77777777" w:rsidR="00FC615E" w:rsidRPr="00FC615E" w:rsidRDefault="00FC615E" w:rsidP="00CC443D">
      <w:pPr>
        <w:spacing w:before="120" w:after="120" w:line="276" w:lineRule="auto"/>
        <w:rPr>
          <w:rFonts w:ascii="Aptos Narrow" w:hAnsi="Aptos Narrow"/>
          <w:lang w:val="ru-RU"/>
        </w:rPr>
      </w:pPr>
    </w:p>
    <w:p w14:paraId="2816E15B" w14:textId="5A1327F6" w:rsidR="00CC443D" w:rsidRPr="003C5C8E" w:rsidRDefault="00CC443D" w:rsidP="00CC443D">
      <w:pPr>
        <w:pStyle w:val="a7"/>
        <w:numPr>
          <w:ilvl w:val="0"/>
          <w:numId w:val="3"/>
        </w:numPr>
        <w:spacing w:before="120" w:after="120" w:line="276" w:lineRule="auto"/>
        <w:ind w:left="851" w:hanging="851"/>
        <w:rPr>
          <w:rFonts w:ascii="Aptos Narrow" w:hAnsi="Aptos Narrow"/>
          <w:b/>
          <w:bCs/>
          <w:sz w:val="32"/>
          <w:szCs w:val="32"/>
          <w:lang w:val="ru-RU"/>
        </w:rPr>
      </w:pPr>
      <w:r w:rsidRPr="003C5C8E">
        <w:rPr>
          <w:rFonts w:ascii="Aptos Narrow" w:hAnsi="Aptos Narrow"/>
          <w:b/>
          <w:bCs/>
          <w:sz w:val="32"/>
          <w:szCs w:val="32"/>
          <w:lang w:val="ru-RU"/>
        </w:rPr>
        <w:t xml:space="preserve">Обработка персональных данных Исполнителем в качестве оператора </w:t>
      </w:r>
    </w:p>
    <w:p w14:paraId="360ACE40" w14:textId="3EF1E8DC" w:rsidR="00CC443D" w:rsidRDefault="00CC443D" w:rsidP="00CC443D">
      <w:pPr>
        <w:pStyle w:val="a7"/>
        <w:numPr>
          <w:ilvl w:val="1"/>
          <w:numId w:val="3"/>
        </w:numPr>
        <w:spacing w:before="120" w:after="120" w:line="276" w:lineRule="auto"/>
        <w:ind w:left="851" w:hanging="851"/>
        <w:rPr>
          <w:rFonts w:ascii="Aptos Narrow" w:hAnsi="Aptos Narrow"/>
          <w:lang w:val="ru-RU"/>
        </w:rPr>
      </w:pPr>
      <w:r w:rsidRPr="00CC443D">
        <w:rPr>
          <w:rFonts w:ascii="Aptos Narrow" w:hAnsi="Aptos Narrow"/>
          <w:lang w:val="ru-RU"/>
        </w:rPr>
        <w:t>Настоящий раздел применяется в случаях, когда Исполнитель выступает в качестве оператора персональных данных в соответствии с разделом 2 Политики.</w:t>
      </w:r>
    </w:p>
    <w:p w14:paraId="548D0CA1" w14:textId="6B40DA33" w:rsidR="00CC443D" w:rsidRPr="00CC443D" w:rsidRDefault="00CC443D" w:rsidP="00CC443D">
      <w:pPr>
        <w:spacing w:before="120" w:after="120" w:line="276" w:lineRule="auto"/>
        <w:ind w:left="851"/>
        <w:rPr>
          <w:rFonts w:ascii="Aptos Narrow" w:hAnsi="Aptos Narrow"/>
          <w:color w:val="808080" w:themeColor="background1" w:themeShade="80"/>
          <w:lang w:val="ru-RU"/>
        </w:rPr>
      </w:pPr>
      <w:r w:rsidRPr="00CC443D">
        <w:rPr>
          <w:rFonts w:ascii="Aptos Narrow" w:hAnsi="Aptos Narrow"/>
          <w:color w:val="808080" w:themeColor="background1" w:themeShade="80"/>
          <w:lang w:val="ru-RU"/>
        </w:rPr>
        <w:t>Перечень обрабатываемых персональных данных</w:t>
      </w:r>
    </w:p>
    <w:p w14:paraId="2CFB49FF" w14:textId="226152F9" w:rsidR="00CC443D" w:rsidRPr="00CC443D" w:rsidRDefault="00CC443D" w:rsidP="00CC443D">
      <w:pPr>
        <w:pStyle w:val="a7"/>
        <w:numPr>
          <w:ilvl w:val="1"/>
          <w:numId w:val="3"/>
        </w:numPr>
        <w:spacing w:before="120" w:after="120" w:line="276" w:lineRule="auto"/>
        <w:ind w:left="851" w:hanging="851"/>
        <w:rPr>
          <w:rFonts w:ascii="Aptos Narrow" w:hAnsi="Aptos Narrow"/>
          <w:lang w:val="ru-RU"/>
        </w:rPr>
      </w:pPr>
      <w:r w:rsidRPr="00CC443D">
        <w:rPr>
          <w:rFonts w:ascii="Aptos Narrow" w:hAnsi="Aptos Narrow"/>
          <w:lang w:val="ru-RU"/>
        </w:rPr>
        <w:t>Исполнитель может обрабатывать следующие категории персональных данных:</w:t>
      </w:r>
    </w:p>
    <w:tbl>
      <w:tblPr>
        <w:tblStyle w:val="ac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948"/>
      </w:tblGrid>
      <w:tr w:rsidR="00FC615E" w:rsidRPr="007C559B" w14:paraId="2859CA30" w14:textId="77777777" w:rsidTr="003C5C8E">
        <w:tc>
          <w:tcPr>
            <w:tcW w:w="2263" w:type="dxa"/>
          </w:tcPr>
          <w:p w14:paraId="6983938C" w14:textId="43201150" w:rsidR="00FC615E" w:rsidRPr="00CC443D" w:rsidRDefault="00FC615E" w:rsidP="00CC443D">
            <w:pPr>
              <w:pStyle w:val="a7"/>
              <w:spacing w:before="120" w:after="120" w:line="276" w:lineRule="auto"/>
              <w:ind w:left="0"/>
              <w:rPr>
                <w:rFonts w:ascii="Aptos Narrow" w:hAnsi="Aptos Narrow"/>
                <w:lang w:val="ru-RU"/>
              </w:rPr>
            </w:pPr>
            <w:r w:rsidRPr="00CC443D">
              <w:rPr>
                <w:rFonts w:ascii="Aptos Narrow" w:hAnsi="Aptos Narrow"/>
                <w:lang w:val="ru-RU"/>
              </w:rPr>
              <w:lastRenderedPageBreak/>
              <w:t>Данные, предоставляемые субъектом персональных данных</w:t>
            </w:r>
          </w:p>
        </w:tc>
        <w:tc>
          <w:tcPr>
            <w:tcW w:w="5948" w:type="dxa"/>
          </w:tcPr>
          <w:p w14:paraId="2B98161F" w14:textId="0192D1BF" w:rsidR="00FC615E" w:rsidRPr="00CC443D" w:rsidRDefault="00FC615E" w:rsidP="00CC443D">
            <w:pPr>
              <w:pStyle w:val="a7"/>
              <w:numPr>
                <w:ilvl w:val="0"/>
                <w:numId w:val="9"/>
              </w:numPr>
              <w:spacing w:before="120" w:after="120" w:line="276" w:lineRule="auto"/>
              <w:rPr>
                <w:rFonts w:ascii="Aptos Narrow" w:hAnsi="Aptos Narrow"/>
                <w:lang w:val="ru-RU"/>
              </w:rPr>
            </w:pPr>
            <w:r w:rsidRPr="00CC443D">
              <w:rPr>
                <w:rFonts w:ascii="Aptos Narrow" w:hAnsi="Aptos Narrow"/>
                <w:lang w:val="ru-RU"/>
              </w:rPr>
              <w:t xml:space="preserve">фамилия, имя, отчество; </w:t>
            </w:r>
          </w:p>
          <w:p w14:paraId="04957A8F" w14:textId="69C06921" w:rsidR="00FC615E" w:rsidRPr="00CC443D" w:rsidRDefault="00FC615E" w:rsidP="00CC443D">
            <w:pPr>
              <w:pStyle w:val="a7"/>
              <w:numPr>
                <w:ilvl w:val="0"/>
                <w:numId w:val="9"/>
              </w:numPr>
              <w:spacing w:before="120" w:after="120" w:line="276" w:lineRule="auto"/>
              <w:rPr>
                <w:rFonts w:ascii="Aptos Narrow" w:hAnsi="Aptos Narrow"/>
                <w:lang w:val="ru-RU"/>
              </w:rPr>
            </w:pPr>
            <w:r w:rsidRPr="00CC443D">
              <w:rPr>
                <w:rFonts w:ascii="Aptos Narrow" w:hAnsi="Aptos Narrow"/>
                <w:lang w:val="ru-RU"/>
              </w:rPr>
              <w:t xml:space="preserve">адрес электронной почты; </w:t>
            </w:r>
          </w:p>
          <w:p w14:paraId="758B6483" w14:textId="4877CA40" w:rsidR="00FC615E" w:rsidRPr="00CC443D" w:rsidRDefault="00FC615E" w:rsidP="00CC443D">
            <w:pPr>
              <w:pStyle w:val="a7"/>
              <w:numPr>
                <w:ilvl w:val="0"/>
                <w:numId w:val="9"/>
              </w:numPr>
              <w:spacing w:before="120" w:after="120" w:line="276" w:lineRule="auto"/>
              <w:rPr>
                <w:rFonts w:ascii="Aptos Narrow" w:hAnsi="Aptos Narrow"/>
                <w:lang w:val="ru-RU"/>
              </w:rPr>
            </w:pPr>
            <w:r w:rsidRPr="00CC443D">
              <w:rPr>
                <w:rFonts w:ascii="Aptos Narrow" w:hAnsi="Aptos Narrow"/>
                <w:lang w:val="ru-RU"/>
              </w:rPr>
              <w:t xml:space="preserve">номер телефона; </w:t>
            </w:r>
          </w:p>
          <w:p w14:paraId="7F9BE800" w14:textId="498BFA3D" w:rsidR="00FC615E" w:rsidRPr="00CC443D" w:rsidRDefault="00FC615E" w:rsidP="00CC443D">
            <w:pPr>
              <w:pStyle w:val="a7"/>
              <w:numPr>
                <w:ilvl w:val="0"/>
                <w:numId w:val="9"/>
              </w:numPr>
              <w:spacing w:before="120" w:after="120" w:line="276" w:lineRule="auto"/>
              <w:rPr>
                <w:rFonts w:ascii="Aptos Narrow" w:hAnsi="Aptos Narrow"/>
                <w:lang w:val="ru-RU"/>
              </w:rPr>
            </w:pPr>
            <w:r w:rsidRPr="00CC443D">
              <w:rPr>
                <w:rFonts w:ascii="Aptos Narrow" w:hAnsi="Aptos Narrow"/>
                <w:lang w:val="ru-RU"/>
              </w:rPr>
              <w:t xml:space="preserve">сведения о компании и должности; </w:t>
            </w:r>
          </w:p>
          <w:p w14:paraId="77C053BF" w14:textId="529B937E" w:rsidR="00FC615E" w:rsidRPr="00CC443D" w:rsidRDefault="00FC615E" w:rsidP="00CC443D">
            <w:pPr>
              <w:pStyle w:val="a7"/>
              <w:numPr>
                <w:ilvl w:val="0"/>
                <w:numId w:val="9"/>
              </w:numPr>
              <w:spacing w:before="120" w:after="120" w:line="276" w:lineRule="auto"/>
              <w:rPr>
                <w:rFonts w:ascii="Aptos Narrow" w:hAnsi="Aptos Narrow"/>
                <w:lang w:val="ru-RU"/>
              </w:rPr>
            </w:pPr>
            <w:r w:rsidRPr="00CC443D">
              <w:rPr>
                <w:rFonts w:ascii="Aptos Narrow" w:hAnsi="Aptos Narrow"/>
                <w:lang w:val="ru-RU"/>
              </w:rPr>
              <w:t>иные данные, предоставляемые при заполнении форм на сайте или в Сервисе.</w:t>
            </w:r>
          </w:p>
        </w:tc>
      </w:tr>
      <w:tr w:rsidR="00FC615E" w14:paraId="121E882D" w14:textId="77777777" w:rsidTr="003C5C8E">
        <w:tc>
          <w:tcPr>
            <w:tcW w:w="2263" w:type="dxa"/>
          </w:tcPr>
          <w:p w14:paraId="17AE5A66" w14:textId="4F9943D5" w:rsidR="00FC615E" w:rsidRPr="00CC443D" w:rsidRDefault="00FC615E" w:rsidP="00CC443D">
            <w:pPr>
              <w:pStyle w:val="a7"/>
              <w:spacing w:before="120" w:after="120" w:line="276" w:lineRule="auto"/>
              <w:ind w:left="0"/>
              <w:rPr>
                <w:rFonts w:ascii="Aptos Narrow" w:hAnsi="Aptos Narrow"/>
                <w:lang w:val="ru-RU"/>
              </w:rPr>
            </w:pPr>
            <w:r w:rsidRPr="00CC443D">
              <w:rPr>
                <w:rFonts w:ascii="Aptos Narrow" w:hAnsi="Aptos Narrow"/>
                <w:lang w:val="ru-RU"/>
              </w:rPr>
              <w:t>Технические и автоматически собираемые данные</w:t>
            </w:r>
          </w:p>
        </w:tc>
        <w:tc>
          <w:tcPr>
            <w:tcW w:w="5948" w:type="dxa"/>
          </w:tcPr>
          <w:p w14:paraId="68F2AEE6" w14:textId="77777777" w:rsidR="00FC615E" w:rsidRPr="00CC443D" w:rsidRDefault="00FC615E" w:rsidP="00CC443D">
            <w:pPr>
              <w:pStyle w:val="a7"/>
              <w:numPr>
                <w:ilvl w:val="0"/>
                <w:numId w:val="9"/>
              </w:numPr>
              <w:spacing w:before="120" w:after="120" w:line="276" w:lineRule="auto"/>
              <w:rPr>
                <w:rFonts w:ascii="Aptos Narrow" w:hAnsi="Aptos Narrow"/>
                <w:lang w:val="ru-RU"/>
              </w:rPr>
            </w:pPr>
            <w:r w:rsidRPr="00CC443D">
              <w:rPr>
                <w:rFonts w:ascii="Aptos Narrow" w:hAnsi="Aptos Narrow"/>
              </w:rPr>
              <w:t>IP</w:t>
            </w:r>
            <w:r w:rsidRPr="00CC443D">
              <w:rPr>
                <w:rFonts w:ascii="Aptos Narrow" w:hAnsi="Aptos Narrow"/>
                <w:lang w:val="ru-RU"/>
              </w:rPr>
              <w:t xml:space="preserve">-адрес; </w:t>
            </w:r>
          </w:p>
          <w:p w14:paraId="0E048B52" w14:textId="0AF15FBE" w:rsidR="00FC615E" w:rsidRPr="00CC443D" w:rsidRDefault="00FC615E" w:rsidP="00CC443D">
            <w:pPr>
              <w:pStyle w:val="a7"/>
              <w:numPr>
                <w:ilvl w:val="0"/>
                <w:numId w:val="9"/>
              </w:numPr>
              <w:spacing w:before="120" w:after="120" w:line="276" w:lineRule="auto"/>
              <w:rPr>
                <w:rFonts w:ascii="Aptos Narrow" w:hAnsi="Aptos Narrow"/>
                <w:lang w:val="ru-RU"/>
              </w:rPr>
            </w:pPr>
            <w:r w:rsidRPr="00CC443D">
              <w:rPr>
                <w:rFonts w:ascii="Aptos Narrow" w:hAnsi="Aptos Narrow"/>
                <w:lang w:val="ru-RU"/>
              </w:rPr>
              <w:t xml:space="preserve">данные файлов </w:t>
            </w:r>
            <w:proofErr w:type="spellStart"/>
            <w:r w:rsidRPr="00CC443D">
              <w:rPr>
                <w:rFonts w:ascii="Aptos Narrow" w:hAnsi="Aptos Narrow"/>
                <w:lang w:val="ru-RU"/>
              </w:rPr>
              <w:t>cookies</w:t>
            </w:r>
            <w:proofErr w:type="spellEnd"/>
            <w:r w:rsidRPr="00CC443D">
              <w:rPr>
                <w:rFonts w:ascii="Aptos Narrow" w:hAnsi="Aptos Narrow"/>
                <w:lang w:val="ru-RU"/>
              </w:rPr>
              <w:t xml:space="preserve">; </w:t>
            </w:r>
          </w:p>
          <w:p w14:paraId="5F617C30" w14:textId="0824277B" w:rsidR="00FC615E" w:rsidRPr="00CC443D" w:rsidRDefault="00FC615E" w:rsidP="00CC443D">
            <w:pPr>
              <w:pStyle w:val="a7"/>
              <w:numPr>
                <w:ilvl w:val="0"/>
                <w:numId w:val="9"/>
              </w:numPr>
              <w:spacing w:before="120" w:after="120" w:line="276" w:lineRule="auto"/>
              <w:rPr>
                <w:rFonts w:ascii="Aptos Narrow" w:hAnsi="Aptos Narrow"/>
                <w:lang w:val="ru-RU"/>
              </w:rPr>
            </w:pPr>
            <w:r w:rsidRPr="00CC443D">
              <w:rPr>
                <w:rFonts w:ascii="Aptos Narrow" w:hAnsi="Aptos Narrow"/>
                <w:lang w:val="ru-RU"/>
              </w:rPr>
              <w:t xml:space="preserve">сведения о браузере и устройстве; </w:t>
            </w:r>
          </w:p>
          <w:p w14:paraId="39E62E81" w14:textId="16141FCC" w:rsidR="00FC615E" w:rsidRPr="00CC443D" w:rsidRDefault="00FC615E" w:rsidP="00CC443D">
            <w:pPr>
              <w:pStyle w:val="a7"/>
              <w:numPr>
                <w:ilvl w:val="0"/>
                <w:numId w:val="9"/>
              </w:numPr>
              <w:spacing w:before="120" w:after="120" w:line="276" w:lineRule="auto"/>
              <w:rPr>
                <w:rFonts w:ascii="Aptos Narrow" w:hAnsi="Aptos Narrow"/>
                <w:lang w:val="ru-RU"/>
              </w:rPr>
            </w:pPr>
            <w:r w:rsidRPr="00CC443D">
              <w:rPr>
                <w:rFonts w:ascii="Aptos Narrow" w:hAnsi="Aptos Narrow"/>
                <w:lang w:val="ru-RU"/>
              </w:rPr>
              <w:t xml:space="preserve">информация о действиях пользователя на сайте; </w:t>
            </w:r>
          </w:p>
          <w:p w14:paraId="16CEAF0F" w14:textId="03B832DE" w:rsidR="00FC615E" w:rsidRPr="00CC443D" w:rsidRDefault="00FC615E" w:rsidP="00CC443D">
            <w:pPr>
              <w:pStyle w:val="a7"/>
              <w:numPr>
                <w:ilvl w:val="0"/>
                <w:numId w:val="9"/>
              </w:numPr>
              <w:spacing w:before="120" w:after="120" w:line="276" w:lineRule="auto"/>
              <w:rPr>
                <w:rFonts w:ascii="Aptos Narrow" w:hAnsi="Aptos Narrow"/>
                <w:lang w:val="ru-RU"/>
              </w:rPr>
            </w:pPr>
            <w:r w:rsidRPr="00CC443D">
              <w:rPr>
                <w:rFonts w:ascii="Aptos Narrow" w:hAnsi="Aptos Narrow"/>
                <w:lang w:val="ru-RU"/>
              </w:rPr>
              <w:t>дата и время доступа.</w:t>
            </w:r>
          </w:p>
        </w:tc>
      </w:tr>
      <w:tr w:rsidR="00FC615E" w:rsidRPr="007C559B" w14:paraId="6AAF674F" w14:textId="77777777" w:rsidTr="003C5C8E">
        <w:tc>
          <w:tcPr>
            <w:tcW w:w="2263" w:type="dxa"/>
          </w:tcPr>
          <w:p w14:paraId="385AE2E4" w14:textId="72BB169C" w:rsidR="00FC615E" w:rsidRPr="00CC443D" w:rsidRDefault="00FC615E" w:rsidP="00CC443D">
            <w:pPr>
              <w:pStyle w:val="a7"/>
              <w:spacing w:before="120" w:after="120" w:line="276" w:lineRule="auto"/>
              <w:ind w:left="0"/>
              <w:rPr>
                <w:rFonts w:ascii="Aptos Narrow" w:hAnsi="Aptos Narrow"/>
                <w:lang w:val="ru-RU"/>
              </w:rPr>
            </w:pPr>
            <w:r w:rsidRPr="00CC443D">
              <w:rPr>
                <w:rFonts w:ascii="Aptos Narrow" w:hAnsi="Aptos Narrow"/>
                <w:lang w:val="ru-RU"/>
              </w:rPr>
              <w:t xml:space="preserve">Иные данные </w:t>
            </w:r>
          </w:p>
        </w:tc>
        <w:tc>
          <w:tcPr>
            <w:tcW w:w="5948" w:type="dxa"/>
          </w:tcPr>
          <w:p w14:paraId="09F702F7" w14:textId="4D463BA5" w:rsidR="00DB2E30" w:rsidRPr="00CC443D" w:rsidRDefault="00DB2E30" w:rsidP="00CC443D">
            <w:pPr>
              <w:pStyle w:val="a7"/>
              <w:numPr>
                <w:ilvl w:val="0"/>
                <w:numId w:val="9"/>
              </w:numPr>
              <w:spacing w:before="120" w:after="120" w:line="276" w:lineRule="auto"/>
              <w:rPr>
                <w:rFonts w:ascii="Aptos Narrow" w:hAnsi="Aptos Narrow"/>
                <w:lang w:val="ru-RU"/>
              </w:rPr>
            </w:pPr>
            <w:r w:rsidRPr="00CC443D">
              <w:rPr>
                <w:rFonts w:ascii="Aptos Narrow" w:hAnsi="Aptos Narrow"/>
                <w:lang w:val="ru-RU"/>
              </w:rPr>
              <w:t xml:space="preserve">переписка с Исполнителем; </w:t>
            </w:r>
          </w:p>
          <w:p w14:paraId="00E2D336" w14:textId="77777777" w:rsidR="00DB2E30" w:rsidRPr="00CC443D" w:rsidRDefault="00DB2E30" w:rsidP="00CC443D">
            <w:pPr>
              <w:pStyle w:val="a7"/>
              <w:numPr>
                <w:ilvl w:val="0"/>
                <w:numId w:val="9"/>
              </w:numPr>
              <w:spacing w:before="120" w:after="120" w:line="276" w:lineRule="auto"/>
              <w:rPr>
                <w:rFonts w:ascii="Aptos Narrow" w:hAnsi="Aptos Narrow"/>
                <w:lang w:val="ru-RU"/>
              </w:rPr>
            </w:pPr>
            <w:r w:rsidRPr="00CC443D">
              <w:rPr>
                <w:rFonts w:ascii="Aptos Narrow" w:hAnsi="Aptos Narrow"/>
                <w:lang w:val="ru-RU"/>
              </w:rPr>
              <w:t xml:space="preserve">обращения в службу поддержки; </w:t>
            </w:r>
          </w:p>
          <w:p w14:paraId="11BF15AE" w14:textId="1BB16E57" w:rsidR="00FC615E" w:rsidRPr="00CC443D" w:rsidRDefault="00DB2E30" w:rsidP="00CC443D">
            <w:pPr>
              <w:pStyle w:val="a7"/>
              <w:numPr>
                <w:ilvl w:val="0"/>
                <w:numId w:val="9"/>
              </w:numPr>
              <w:spacing w:before="120" w:after="120" w:line="276" w:lineRule="auto"/>
              <w:rPr>
                <w:rFonts w:ascii="Aptos Narrow" w:hAnsi="Aptos Narrow"/>
                <w:lang w:val="ru-RU"/>
              </w:rPr>
            </w:pPr>
            <w:r w:rsidRPr="00CC443D">
              <w:rPr>
                <w:rFonts w:ascii="Aptos Narrow" w:hAnsi="Aptos Narrow"/>
                <w:lang w:val="ru-RU"/>
              </w:rPr>
              <w:t xml:space="preserve"> иные данные, необходимые для взаимодействия с пользователем.</w:t>
            </w:r>
          </w:p>
        </w:tc>
      </w:tr>
    </w:tbl>
    <w:p w14:paraId="27FBC90B" w14:textId="3260E5B0" w:rsidR="00FC615E" w:rsidRPr="00CC443D" w:rsidRDefault="00CC443D" w:rsidP="00CC443D">
      <w:pPr>
        <w:spacing w:before="120" w:after="120" w:line="276" w:lineRule="auto"/>
        <w:ind w:left="851"/>
        <w:rPr>
          <w:rFonts w:ascii="Aptos Narrow" w:hAnsi="Aptos Narrow"/>
          <w:color w:val="808080" w:themeColor="background1" w:themeShade="80"/>
          <w:lang w:val="ru-RU"/>
        </w:rPr>
      </w:pPr>
      <w:r w:rsidRPr="00CC443D">
        <w:rPr>
          <w:rFonts w:ascii="Aptos Narrow" w:hAnsi="Aptos Narrow"/>
          <w:color w:val="808080" w:themeColor="background1" w:themeShade="80"/>
          <w:lang w:val="ru-RU"/>
        </w:rPr>
        <w:t>Цели обработки персональных данных</w:t>
      </w:r>
    </w:p>
    <w:p w14:paraId="7DE35550" w14:textId="77777777" w:rsidR="00CC443D" w:rsidRPr="00CC443D" w:rsidRDefault="00CC443D" w:rsidP="00CC443D">
      <w:pPr>
        <w:pStyle w:val="a7"/>
        <w:numPr>
          <w:ilvl w:val="1"/>
          <w:numId w:val="3"/>
        </w:numPr>
        <w:spacing w:before="120" w:after="120" w:line="276" w:lineRule="auto"/>
        <w:ind w:left="851" w:hanging="851"/>
        <w:rPr>
          <w:rFonts w:ascii="Aptos Narrow" w:hAnsi="Aptos Narrow"/>
          <w:lang w:val="ru-RU"/>
        </w:rPr>
      </w:pPr>
      <w:r w:rsidRPr="00CC443D">
        <w:rPr>
          <w:rFonts w:ascii="Aptos Narrow" w:hAnsi="Aptos Narrow"/>
          <w:lang w:val="ru-RU"/>
        </w:rPr>
        <w:t>Исполнитель обрабатывает персональные данные в следующих целях:</w:t>
      </w:r>
    </w:p>
    <w:p w14:paraId="154CEB28" w14:textId="77777777" w:rsidR="00CC443D" w:rsidRPr="00CC443D" w:rsidRDefault="00CC443D" w:rsidP="00CC443D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 w:rsidRPr="00CC443D">
        <w:rPr>
          <w:rFonts w:ascii="Aptos Narrow" w:hAnsi="Aptos Narrow"/>
          <w:lang w:val="ru-RU"/>
        </w:rPr>
        <w:t xml:space="preserve">регистрация и идентификация пользователей сайта и Сервиса; </w:t>
      </w:r>
    </w:p>
    <w:p w14:paraId="42E61235" w14:textId="77777777" w:rsidR="00CC443D" w:rsidRPr="00CC443D" w:rsidRDefault="00CC443D" w:rsidP="00CC443D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 w:rsidRPr="00CC443D">
        <w:rPr>
          <w:rFonts w:ascii="Aptos Narrow" w:hAnsi="Aptos Narrow"/>
          <w:lang w:val="ru-RU"/>
        </w:rPr>
        <w:t xml:space="preserve">предоставление доступа к функциональным возможностям Сервиса; </w:t>
      </w:r>
    </w:p>
    <w:p w14:paraId="0F554955" w14:textId="77777777" w:rsidR="00CC443D" w:rsidRPr="00CC443D" w:rsidRDefault="00CC443D" w:rsidP="00CC443D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 w:rsidRPr="00CC443D">
        <w:rPr>
          <w:rFonts w:ascii="Aptos Narrow" w:hAnsi="Aptos Narrow"/>
          <w:lang w:val="ru-RU"/>
        </w:rPr>
        <w:t xml:space="preserve">взаимодействие с пользователями, включая обработку обращений и запросов; </w:t>
      </w:r>
    </w:p>
    <w:p w14:paraId="55EAFFB2" w14:textId="77777777" w:rsidR="00CC443D" w:rsidRPr="00CC443D" w:rsidRDefault="00CC443D" w:rsidP="00CC443D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 w:rsidRPr="00CC443D">
        <w:rPr>
          <w:rFonts w:ascii="Aptos Narrow" w:hAnsi="Aptos Narrow"/>
          <w:lang w:val="ru-RU"/>
        </w:rPr>
        <w:t xml:space="preserve">оказание технической поддержки; </w:t>
      </w:r>
    </w:p>
    <w:p w14:paraId="336023E2" w14:textId="77777777" w:rsidR="00CC443D" w:rsidRPr="00CC443D" w:rsidRDefault="00CC443D" w:rsidP="00CC443D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 w:rsidRPr="00CC443D">
        <w:rPr>
          <w:rFonts w:ascii="Aptos Narrow" w:hAnsi="Aptos Narrow"/>
          <w:lang w:val="ru-RU"/>
        </w:rPr>
        <w:t xml:space="preserve">направление информационных сообщений, связанных с использованием Сервиса; </w:t>
      </w:r>
    </w:p>
    <w:p w14:paraId="0A4D753D" w14:textId="77777777" w:rsidR="00CC443D" w:rsidRPr="00CC443D" w:rsidRDefault="00CC443D" w:rsidP="00630F9A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 w:rsidRPr="00CC443D">
        <w:rPr>
          <w:rFonts w:ascii="Aptos Narrow" w:hAnsi="Aptos Narrow"/>
          <w:lang w:val="ru-RU"/>
        </w:rPr>
        <w:t xml:space="preserve">направление маркетинговых и рекламных материалов (при наличии согласия субъекта персональных данных); </w:t>
      </w:r>
    </w:p>
    <w:p w14:paraId="58975A5C" w14:textId="77777777" w:rsidR="00CC443D" w:rsidRPr="00CC443D" w:rsidRDefault="00CC443D" w:rsidP="00630F9A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 w:rsidRPr="00CC443D">
        <w:rPr>
          <w:rFonts w:ascii="Aptos Narrow" w:hAnsi="Aptos Narrow"/>
          <w:lang w:val="ru-RU"/>
        </w:rPr>
        <w:t xml:space="preserve">анализ использования сайта и Сервиса, улучшение качества работы и функциональных возможностей; </w:t>
      </w:r>
    </w:p>
    <w:p w14:paraId="417253EA" w14:textId="77777777" w:rsidR="00CC443D" w:rsidRPr="00CC443D" w:rsidRDefault="00CC443D" w:rsidP="00630F9A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 w:rsidRPr="00CC443D">
        <w:rPr>
          <w:rFonts w:ascii="Aptos Narrow" w:hAnsi="Aptos Narrow"/>
          <w:lang w:val="ru-RU"/>
        </w:rPr>
        <w:t xml:space="preserve">обеспечение безопасности Сервиса, предотвращение мошенничества и злоупотреблений; </w:t>
      </w:r>
    </w:p>
    <w:p w14:paraId="5A09FF57" w14:textId="77777777" w:rsidR="00CC443D" w:rsidRPr="00CC443D" w:rsidRDefault="00CC443D" w:rsidP="00630F9A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 w:rsidRPr="00CC443D">
        <w:rPr>
          <w:rFonts w:ascii="Aptos Narrow" w:hAnsi="Aptos Narrow"/>
          <w:lang w:val="ru-RU"/>
        </w:rPr>
        <w:t>исполнение требований законодательства Российской Федерации.</w:t>
      </w:r>
    </w:p>
    <w:p w14:paraId="49E0011E" w14:textId="41490B16" w:rsidR="00CC443D" w:rsidRPr="00CC443D" w:rsidRDefault="00CC443D" w:rsidP="00630F9A">
      <w:pPr>
        <w:spacing w:before="120" w:after="120" w:line="276" w:lineRule="auto"/>
        <w:ind w:left="851"/>
        <w:rPr>
          <w:rFonts w:ascii="Aptos Narrow" w:hAnsi="Aptos Narrow"/>
          <w:color w:val="808080" w:themeColor="background1" w:themeShade="80"/>
          <w:lang w:val="ru-RU"/>
        </w:rPr>
      </w:pPr>
      <w:r w:rsidRPr="00CC443D">
        <w:rPr>
          <w:rFonts w:ascii="Aptos Narrow" w:hAnsi="Aptos Narrow"/>
          <w:color w:val="808080" w:themeColor="background1" w:themeShade="80"/>
          <w:lang w:val="ru-RU"/>
        </w:rPr>
        <w:t>Правовые основания обработки персональных данных</w:t>
      </w:r>
    </w:p>
    <w:p w14:paraId="628C97B1" w14:textId="7F38872E" w:rsidR="00FC615E" w:rsidRDefault="00CC443D" w:rsidP="00630F9A">
      <w:pPr>
        <w:pStyle w:val="a7"/>
        <w:numPr>
          <w:ilvl w:val="1"/>
          <w:numId w:val="3"/>
        </w:numPr>
        <w:spacing w:before="120" w:after="120" w:line="276" w:lineRule="auto"/>
        <w:ind w:left="851" w:hanging="851"/>
        <w:rPr>
          <w:rFonts w:ascii="Aptos Narrow" w:hAnsi="Aptos Narrow"/>
          <w:lang w:val="ru-RU"/>
        </w:rPr>
      </w:pPr>
      <w:r w:rsidRPr="00CC443D">
        <w:rPr>
          <w:rFonts w:ascii="Aptos Narrow" w:hAnsi="Aptos Narrow"/>
          <w:lang w:val="ru-RU"/>
        </w:rPr>
        <w:t>Обработка персональных данных осуществляется на следующих правовых основаниях:</w:t>
      </w:r>
    </w:p>
    <w:p w14:paraId="0CC8D29A" w14:textId="77777777" w:rsidR="00CC443D" w:rsidRPr="00CC443D" w:rsidRDefault="00CC443D" w:rsidP="00630F9A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 w:rsidRPr="00CC443D">
        <w:rPr>
          <w:rFonts w:ascii="Aptos Narrow" w:hAnsi="Aptos Narrow"/>
          <w:lang w:val="ru-RU"/>
        </w:rPr>
        <w:t>согласие субъекта персональных данных;</w:t>
      </w:r>
    </w:p>
    <w:p w14:paraId="0F440A4E" w14:textId="77777777" w:rsidR="00CC443D" w:rsidRPr="00CC443D" w:rsidRDefault="00CC443D" w:rsidP="00630F9A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 w:rsidRPr="00CC443D">
        <w:rPr>
          <w:rFonts w:ascii="Aptos Narrow" w:hAnsi="Aptos Narrow"/>
          <w:lang w:val="ru-RU"/>
        </w:rPr>
        <w:t>необходимость обработки для заключения и исполнения договора, стороной которого является субъект персональных данных;</w:t>
      </w:r>
    </w:p>
    <w:p w14:paraId="404C1A31" w14:textId="77777777" w:rsidR="00CC443D" w:rsidRPr="00CC443D" w:rsidRDefault="00CC443D" w:rsidP="00630F9A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 w:rsidRPr="00CC443D">
        <w:rPr>
          <w:rFonts w:ascii="Aptos Narrow" w:hAnsi="Aptos Narrow"/>
          <w:lang w:val="ru-RU"/>
        </w:rPr>
        <w:lastRenderedPageBreak/>
        <w:t>необходимость исполнения обязанностей, возложенных на Исполнителя законодательством Российской Федерации;</w:t>
      </w:r>
    </w:p>
    <w:p w14:paraId="3F935BA2" w14:textId="4295AB0F" w:rsidR="00CC443D" w:rsidRPr="00630F9A" w:rsidRDefault="00CC443D" w:rsidP="00630F9A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 w:rsidRPr="00CC443D">
        <w:rPr>
          <w:rFonts w:ascii="Aptos Narrow" w:hAnsi="Aptos Narrow"/>
          <w:lang w:val="ru-RU"/>
        </w:rPr>
        <w:t>осуществление прав и законных интересов Исполнителя при условии, что при этом не нарушаются права и свободы субъекта персональных данных.</w:t>
      </w:r>
    </w:p>
    <w:p w14:paraId="42F5016C" w14:textId="77777777" w:rsidR="008471AD" w:rsidRDefault="008471AD" w:rsidP="008471AD">
      <w:pPr>
        <w:spacing w:before="120" w:after="120" w:line="276" w:lineRule="auto"/>
        <w:rPr>
          <w:rFonts w:ascii="Aptos Narrow" w:hAnsi="Aptos Narrow"/>
          <w:lang w:val="ru-RU"/>
        </w:rPr>
      </w:pPr>
    </w:p>
    <w:p w14:paraId="08F03241" w14:textId="156DB0FE" w:rsidR="00FC615E" w:rsidRPr="006C5253" w:rsidRDefault="008471AD" w:rsidP="006C5253">
      <w:pPr>
        <w:pStyle w:val="a7"/>
        <w:numPr>
          <w:ilvl w:val="0"/>
          <w:numId w:val="3"/>
        </w:numPr>
        <w:spacing w:before="120" w:after="120" w:line="276" w:lineRule="auto"/>
        <w:ind w:left="851" w:hanging="851"/>
        <w:rPr>
          <w:rFonts w:ascii="Aptos Narrow" w:hAnsi="Aptos Narrow"/>
          <w:b/>
          <w:bCs/>
          <w:sz w:val="32"/>
          <w:szCs w:val="32"/>
          <w:lang w:val="ru-RU"/>
        </w:rPr>
      </w:pPr>
      <w:r w:rsidRPr="003C5C8E">
        <w:rPr>
          <w:rFonts w:ascii="Aptos Narrow" w:hAnsi="Aptos Narrow"/>
          <w:b/>
          <w:bCs/>
          <w:sz w:val="32"/>
          <w:szCs w:val="32"/>
          <w:lang w:val="ru-RU"/>
        </w:rPr>
        <w:t>Обработка персональных данных Исполнителем по поручению Пользователя</w:t>
      </w:r>
    </w:p>
    <w:p w14:paraId="244A70E7" w14:textId="2C2BC489" w:rsidR="00FC615E" w:rsidRDefault="006C5253" w:rsidP="006C5253">
      <w:pPr>
        <w:pStyle w:val="a7"/>
        <w:numPr>
          <w:ilvl w:val="1"/>
          <w:numId w:val="3"/>
        </w:numPr>
        <w:spacing w:before="120" w:after="120" w:line="276" w:lineRule="auto"/>
        <w:ind w:left="851" w:hanging="851"/>
        <w:rPr>
          <w:rFonts w:ascii="Aptos Narrow" w:hAnsi="Aptos Narrow"/>
          <w:lang w:val="ru-RU"/>
        </w:rPr>
      </w:pPr>
      <w:r w:rsidRPr="006C5253">
        <w:rPr>
          <w:rFonts w:ascii="Aptos Narrow" w:hAnsi="Aptos Narrow"/>
          <w:lang w:val="ru-RU"/>
        </w:rPr>
        <w:t>Настоящий раздел применяется в случаях, когда Исполнитель осуществляет обработку персональных данных по поручению Пользователя в соответствии с разделом 2 Политики.</w:t>
      </w:r>
    </w:p>
    <w:p w14:paraId="21B61622" w14:textId="096F61C0" w:rsidR="006C5253" w:rsidRPr="006C5253" w:rsidRDefault="006C5253" w:rsidP="006C5253">
      <w:pPr>
        <w:spacing w:before="120" w:after="120" w:line="276" w:lineRule="auto"/>
        <w:ind w:left="851"/>
        <w:rPr>
          <w:rFonts w:ascii="Aptos Narrow" w:hAnsi="Aptos Narrow"/>
          <w:color w:val="808080" w:themeColor="background1" w:themeShade="80"/>
          <w:lang w:val="ru-RU"/>
        </w:rPr>
      </w:pPr>
      <w:r w:rsidRPr="006C5253">
        <w:rPr>
          <w:rFonts w:ascii="Aptos Narrow" w:hAnsi="Aptos Narrow"/>
          <w:color w:val="808080" w:themeColor="background1" w:themeShade="80"/>
          <w:lang w:val="ru-RU"/>
        </w:rPr>
        <w:t>Категории обрабатываемых персональных данных</w:t>
      </w:r>
    </w:p>
    <w:p w14:paraId="233CF011" w14:textId="4AEC8E89" w:rsidR="006C5253" w:rsidRDefault="006C5253" w:rsidP="006C5253">
      <w:pPr>
        <w:pStyle w:val="a7"/>
        <w:numPr>
          <w:ilvl w:val="1"/>
          <w:numId w:val="3"/>
        </w:numPr>
        <w:spacing w:before="120" w:after="120" w:line="276" w:lineRule="auto"/>
        <w:ind w:left="851" w:hanging="851"/>
        <w:rPr>
          <w:rFonts w:ascii="Aptos Narrow" w:hAnsi="Aptos Narrow"/>
          <w:lang w:val="ru-RU"/>
        </w:rPr>
      </w:pPr>
      <w:r w:rsidRPr="006C5253">
        <w:rPr>
          <w:rFonts w:ascii="Aptos Narrow" w:hAnsi="Aptos Narrow"/>
          <w:lang w:val="ru-RU"/>
        </w:rPr>
        <w:t>Исполнитель может обрабатывать персональные данные, переданные Пользователем (далее — «</w:t>
      </w:r>
      <w:r w:rsidRPr="006C5253">
        <w:rPr>
          <w:rFonts w:ascii="Aptos Narrow" w:hAnsi="Aptos Narrow"/>
          <w:b/>
          <w:bCs/>
          <w:lang w:val="ru-RU"/>
        </w:rPr>
        <w:t>Данные Пользователя</w:t>
      </w:r>
      <w:r w:rsidRPr="006C5253">
        <w:rPr>
          <w:rFonts w:ascii="Aptos Narrow" w:hAnsi="Aptos Narrow"/>
          <w:lang w:val="ru-RU"/>
        </w:rPr>
        <w:t>»)</w:t>
      </w:r>
      <w:r>
        <w:rPr>
          <w:rFonts w:ascii="Aptos Narrow" w:hAnsi="Aptos Narrow"/>
          <w:lang w:val="ru-RU"/>
        </w:rPr>
        <w:t xml:space="preserve">, в том числе: </w:t>
      </w:r>
    </w:p>
    <w:p w14:paraId="117A3D21" w14:textId="7491F8D8" w:rsidR="006C5253" w:rsidRPr="006C5253" w:rsidRDefault="006C5253" w:rsidP="006C5253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 w:rsidRPr="006C5253">
        <w:rPr>
          <w:rFonts w:ascii="Aptos Narrow" w:hAnsi="Aptos Narrow"/>
          <w:lang w:val="ru-RU"/>
        </w:rPr>
        <w:t xml:space="preserve">персональные данные клиентов Пользователя; </w:t>
      </w:r>
    </w:p>
    <w:p w14:paraId="1987C720" w14:textId="6893C49B" w:rsidR="006C5253" w:rsidRPr="006C5253" w:rsidRDefault="006C5253" w:rsidP="006C5253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 w:rsidRPr="006C5253">
        <w:rPr>
          <w:rFonts w:ascii="Aptos Narrow" w:hAnsi="Aptos Narrow"/>
          <w:lang w:val="ru-RU"/>
        </w:rPr>
        <w:t xml:space="preserve">контактные данные (включая номера телефонов, адреса электронной почты); </w:t>
      </w:r>
    </w:p>
    <w:p w14:paraId="08EEC994" w14:textId="433BC424" w:rsidR="006C5253" w:rsidRPr="006C5253" w:rsidRDefault="006C5253" w:rsidP="006C5253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 w:rsidRPr="006C5253">
        <w:rPr>
          <w:rFonts w:ascii="Aptos Narrow" w:hAnsi="Aptos Narrow"/>
          <w:lang w:val="ru-RU"/>
        </w:rPr>
        <w:t xml:space="preserve">данные, содержащиеся в заказах; </w:t>
      </w:r>
    </w:p>
    <w:p w14:paraId="4BB7FA06" w14:textId="27222A74" w:rsidR="006C5253" w:rsidRPr="006C5253" w:rsidRDefault="006C5253" w:rsidP="006C5253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 w:rsidRPr="006C5253">
        <w:rPr>
          <w:rFonts w:ascii="Aptos Narrow" w:hAnsi="Aptos Narrow"/>
          <w:lang w:val="ru-RU"/>
        </w:rPr>
        <w:t xml:space="preserve">сведения о взаимодействии с клиентами; </w:t>
      </w:r>
    </w:p>
    <w:p w14:paraId="2520134B" w14:textId="2C640AF8" w:rsidR="008471AD" w:rsidRDefault="006C5253" w:rsidP="006C5253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 w:rsidRPr="006C5253">
        <w:rPr>
          <w:rFonts w:ascii="Aptos Narrow" w:hAnsi="Aptos Narrow"/>
          <w:lang w:val="ru-RU"/>
        </w:rPr>
        <w:t>иные данные, передаваемые через учетные системы, каналы приема заказов или загружаемые в Сервис.</w:t>
      </w:r>
    </w:p>
    <w:p w14:paraId="121AF1C3" w14:textId="6F514904" w:rsidR="006C5253" w:rsidRDefault="006C5253" w:rsidP="006C5253">
      <w:pPr>
        <w:pStyle w:val="a7"/>
        <w:numPr>
          <w:ilvl w:val="1"/>
          <w:numId w:val="3"/>
        </w:numPr>
        <w:spacing w:before="120" w:after="120" w:line="276" w:lineRule="auto"/>
        <w:ind w:left="851" w:hanging="851"/>
        <w:rPr>
          <w:rFonts w:ascii="Aptos Narrow" w:hAnsi="Aptos Narrow"/>
          <w:lang w:val="ru-RU"/>
        </w:rPr>
      </w:pPr>
      <w:r w:rsidRPr="006C5253">
        <w:rPr>
          <w:rFonts w:ascii="Aptos Narrow" w:hAnsi="Aptos Narrow"/>
          <w:lang w:val="ru-RU"/>
        </w:rPr>
        <w:t>Конкретный состав и объем Данных Пользователя определяется Пользователем самостоятельно.</w:t>
      </w:r>
    </w:p>
    <w:p w14:paraId="62C68B94" w14:textId="7B158192" w:rsidR="006C5253" w:rsidRDefault="006C5253" w:rsidP="006C5253">
      <w:pPr>
        <w:pStyle w:val="a7"/>
        <w:numPr>
          <w:ilvl w:val="1"/>
          <w:numId w:val="3"/>
        </w:numPr>
        <w:spacing w:before="120" w:after="120" w:line="276" w:lineRule="auto"/>
        <w:ind w:left="851" w:hanging="851"/>
        <w:rPr>
          <w:rFonts w:ascii="Aptos Narrow" w:hAnsi="Aptos Narrow"/>
          <w:lang w:val="ru-RU"/>
        </w:rPr>
      </w:pPr>
      <w:r w:rsidRPr="006C5253">
        <w:rPr>
          <w:rFonts w:ascii="Aptos Narrow" w:hAnsi="Aptos Narrow"/>
          <w:lang w:val="ru-RU"/>
        </w:rPr>
        <w:t>Исполнитель не контролирует состав передаваемых персональных данных и не проверяет их достоверность, если иное прямо не предусмотрено функционалом Сервиса.</w:t>
      </w:r>
    </w:p>
    <w:p w14:paraId="76D548C7" w14:textId="2C06F442" w:rsidR="006C5253" w:rsidRPr="006C5253" w:rsidRDefault="006C5253" w:rsidP="006C5253">
      <w:pPr>
        <w:spacing w:before="120" w:after="120" w:line="276" w:lineRule="auto"/>
        <w:ind w:left="851"/>
        <w:rPr>
          <w:rFonts w:ascii="Aptos Narrow" w:hAnsi="Aptos Narrow"/>
          <w:color w:val="808080" w:themeColor="background1" w:themeShade="80"/>
          <w:lang w:val="ru-RU"/>
        </w:rPr>
      </w:pPr>
      <w:r w:rsidRPr="006C5253">
        <w:rPr>
          <w:rFonts w:ascii="Aptos Narrow" w:hAnsi="Aptos Narrow"/>
          <w:color w:val="808080" w:themeColor="background1" w:themeShade="80"/>
          <w:lang w:val="ru-RU"/>
        </w:rPr>
        <w:t xml:space="preserve">Цели обработки персональных данных </w:t>
      </w:r>
    </w:p>
    <w:p w14:paraId="0F33A1D6" w14:textId="02E0BAE6" w:rsidR="006C5253" w:rsidRDefault="006C5253" w:rsidP="006C5253">
      <w:pPr>
        <w:pStyle w:val="a7"/>
        <w:numPr>
          <w:ilvl w:val="1"/>
          <w:numId w:val="3"/>
        </w:numPr>
        <w:spacing w:before="120" w:after="120" w:line="276" w:lineRule="auto"/>
        <w:ind w:left="851" w:hanging="851"/>
        <w:rPr>
          <w:rFonts w:ascii="Aptos Narrow" w:hAnsi="Aptos Narrow"/>
          <w:lang w:val="ru-RU"/>
        </w:rPr>
      </w:pPr>
      <w:r w:rsidRPr="006C5253">
        <w:rPr>
          <w:rFonts w:ascii="Aptos Narrow" w:hAnsi="Aptos Narrow"/>
          <w:lang w:val="ru-RU"/>
        </w:rPr>
        <w:t>Цели обработки персональных данных определяются Пользователем.</w:t>
      </w:r>
    </w:p>
    <w:p w14:paraId="367B3E07" w14:textId="77777777" w:rsidR="006C5253" w:rsidRPr="006C5253" w:rsidRDefault="006C5253" w:rsidP="006C5253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 w:rsidRPr="006C5253">
        <w:rPr>
          <w:rFonts w:ascii="Aptos Narrow" w:hAnsi="Aptos Narrow"/>
          <w:lang w:val="ru-RU"/>
        </w:rPr>
        <w:t>Исполнитель осуществляет обработку персональных данных исключительно:</w:t>
      </w:r>
    </w:p>
    <w:p w14:paraId="31077599" w14:textId="77777777" w:rsidR="006C5253" w:rsidRPr="006C5253" w:rsidRDefault="006C5253" w:rsidP="006C5253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 w:rsidRPr="006C5253">
        <w:rPr>
          <w:rFonts w:ascii="Aptos Narrow" w:hAnsi="Aptos Narrow"/>
          <w:lang w:val="ru-RU"/>
        </w:rPr>
        <w:t xml:space="preserve">в целях исполнения договора с Пользователем; </w:t>
      </w:r>
    </w:p>
    <w:p w14:paraId="06374D5F" w14:textId="77777777" w:rsidR="006C5253" w:rsidRPr="006C5253" w:rsidRDefault="006C5253" w:rsidP="006C5253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 w:rsidRPr="006C5253">
        <w:rPr>
          <w:rFonts w:ascii="Aptos Narrow" w:hAnsi="Aptos Narrow"/>
          <w:lang w:val="ru-RU"/>
        </w:rPr>
        <w:t xml:space="preserve">в рамках функциональных возможностей Сервиса; </w:t>
      </w:r>
    </w:p>
    <w:p w14:paraId="129FE060" w14:textId="77777777" w:rsidR="006C5253" w:rsidRPr="006C5253" w:rsidRDefault="006C5253" w:rsidP="006C5253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 w:rsidRPr="006C5253">
        <w:rPr>
          <w:rFonts w:ascii="Aptos Narrow" w:hAnsi="Aptos Narrow"/>
          <w:lang w:val="ru-RU"/>
        </w:rPr>
        <w:t>в соответствии с указаниями Пользователя.</w:t>
      </w:r>
    </w:p>
    <w:p w14:paraId="58945027" w14:textId="3913AC0D" w:rsidR="006C5253" w:rsidRDefault="006C5253" w:rsidP="006C5253">
      <w:pPr>
        <w:pStyle w:val="a7"/>
        <w:numPr>
          <w:ilvl w:val="1"/>
          <w:numId w:val="3"/>
        </w:numPr>
        <w:spacing w:before="120" w:after="120" w:line="276" w:lineRule="auto"/>
        <w:ind w:left="851" w:hanging="851"/>
        <w:rPr>
          <w:rFonts w:ascii="Aptos Narrow" w:hAnsi="Aptos Narrow"/>
          <w:lang w:val="ru-RU"/>
        </w:rPr>
      </w:pPr>
      <w:r w:rsidRPr="006C5253">
        <w:rPr>
          <w:rFonts w:ascii="Aptos Narrow" w:hAnsi="Aptos Narrow"/>
          <w:lang w:val="ru-RU"/>
        </w:rPr>
        <w:t>Исполнитель не использует персональные данные, обрабатываемые по поручению Пользователя, для собственных целей, за исключением случаев, прямо предусмотренных законодательством Российской Федерации.</w:t>
      </w:r>
    </w:p>
    <w:p w14:paraId="36001E8A" w14:textId="1984DAAF" w:rsidR="006C5253" w:rsidRPr="006C5253" w:rsidRDefault="006C5253" w:rsidP="006C5253">
      <w:pPr>
        <w:spacing w:before="120" w:after="120" w:line="276" w:lineRule="auto"/>
        <w:ind w:left="851"/>
        <w:rPr>
          <w:rFonts w:ascii="Aptos Narrow" w:hAnsi="Aptos Narrow"/>
          <w:color w:val="808080" w:themeColor="background1" w:themeShade="80"/>
          <w:lang w:val="ru-RU"/>
        </w:rPr>
      </w:pPr>
      <w:r w:rsidRPr="006C5253">
        <w:rPr>
          <w:rFonts w:ascii="Aptos Narrow" w:hAnsi="Aptos Narrow"/>
          <w:color w:val="808080" w:themeColor="background1" w:themeShade="80"/>
          <w:lang w:val="ru-RU"/>
        </w:rPr>
        <w:t>Правовые основания обработки персональных данных</w:t>
      </w:r>
    </w:p>
    <w:p w14:paraId="050B9733" w14:textId="512817BB" w:rsidR="006C5253" w:rsidRDefault="006C5253" w:rsidP="006C5253">
      <w:pPr>
        <w:pStyle w:val="a7"/>
        <w:numPr>
          <w:ilvl w:val="1"/>
          <w:numId w:val="3"/>
        </w:numPr>
        <w:spacing w:before="120" w:after="120" w:line="276" w:lineRule="auto"/>
        <w:ind w:left="851" w:hanging="851"/>
        <w:rPr>
          <w:rFonts w:ascii="Aptos Narrow" w:hAnsi="Aptos Narrow"/>
          <w:lang w:val="ru-RU"/>
        </w:rPr>
      </w:pPr>
      <w:r w:rsidRPr="006C5253">
        <w:rPr>
          <w:rFonts w:ascii="Aptos Narrow" w:hAnsi="Aptos Narrow"/>
          <w:lang w:val="ru-RU"/>
        </w:rPr>
        <w:lastRenderedPageBreak/>
        <w:t>Правовые основания обработки персональных данных определяются Пользователем как оператором персональных данных.</w:t>
      </w:r>
    </w:p>
    <w:p w14:paraId="5AA941B2" w14:textId="77777777" w:rsidR="006C5253" w:rsidRPr="006C5253" w:rsidRDefault="006C5253" w:rsidP="006C5253">
      <w:pPr>
        <w:pStyle w:val="a7"/>
        <w:numPr>
          <w:ilvl w:val="1"/>
          <w:numId w:val="3"/>
        </w:numPr>
        <w:spacing w:before="120" w:after="120" w:line="276" w:lineRule="auto"/>
        <w:ind w:left="851" w:hanging="851"/>
        <w:rPr>
          <w:rFonts w:ascii="Aptos Narrow" w:hAnsi="Aptos Narrow"/>
          <w:lang w:val="ru-RU"/>
        </w:rPr>
      </w:pPr>
      <w:r w:rsidRPr="006C5253">
        <w:rPr>
          <w:rFonts w:ascii="Aptos Narrow" w:hAnsi="Aptos Narrow"/>
          <w:lang w:val="ru-RU"/>
        </w:rPr>
        <w:t>Исполнитель осуществляет обработку персональных данных:</w:t>
      </w:r>
    </w:p>
    <w:p w14:paraId="2A4A3736" w14:textId="77777777" w:rsidR="006C5253" w:rsidRPr="006C5253" w:rsidRDefault="006C5253" w:rsidP="006C5253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 w:rsidRPr="006C5253">
        <w:rPr>
          <w:rFonts w:ascii="Aptos Narrow" w:hAnsi="Aptos Narrow"/>
          <w:lang w:val="ru-RU"/>
        </w:rPr>
        <w:t xml:space="preserve">на основании договора с Пользователем; </w:t>
      </w:r>
    </w:p>
    <w:p w14:paraId="7C34DB85" w14:textId="77777777" w:rsidR="006C5253" w:rsidRPr="006C5253" w:rsidRDefault="006C5253" w:rsidP="006C5253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 w:rsidRPr="006C5253">
        <w:rPr>
          <w:rFonts w:ascii="Aptos Narrow" w:hAnsi="Aptos Narrow"/>
          <w:lang w:val="ru-RU"/>
        </w:rPr>
        <w:t xml:space="preserve">в рамках поручения Пользователя на обработку персональных данных; </w:t>
      </w:r>
    </w:p>
    <w:p w14:paraId="12D67368" w14:textId="77777777" w:rsidR="006C5253" w:rsidRPr="006C5253" w:rsidRDefault="006C5253" w:rsidP="006C5253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 w:rsidRPr="006C5253">
        <w:rPr>
          <w:rFonts w:ascii="Aptos Narrow" w:hAnsi="Aptos Narrow"/>
          <w:lang w:val="ru-RU"/>
        </w:rPr>
        <w:t>в пределах функциональных возможностей Сервиса.</w:t>
      </w:r>
    </w:p>
    <w:p w14:paraId="2104BE07" w14:textId="04897C73" w:rsidR="006C5253" w:rsidRDefault="006C5253" w:rsidP="006C5253">
      <w:pPr>
        <w:pStyle w:val="a7"/>
        <w:numPr>
          <w:ilvl w:val="1"/>
          <w:numId w:val="3"/>
        </w:numPr>
        <w:spacing w:before="120" w:after="120" w:line="276" w:lineRule="auto"/>
        <w:ind w:left="851" w:hanging="851"/>
        <w:rPr>
          <w:rFonts w:ascii="Aptos Narrow" w:hAnsi="Aptos Narrow"/>
          <w:lang w:val="ru-RU"/>
        </w:rPr>
      </w:pPr>
      <w:proofErr w:type="spellStart"/>
      <w:r w:rsidRPr="006C5253">
        <w:rPr>
          <w:rFonts w:ascii="Aptos Narrow" w:hAnsi="Aptos Narrow"/>
        </w:rPr>
        <w:t>Пользователь</w:t>
      </w:r>
      <w:proofErr w:type="spellEnd"/>
      <w:r w:rsidRPr="006C5253">
        <w:rPr>
          <w:rFonts w:ascii="Aptos Narrow" w:hAnsi="Aptos Narrow"/>
        </w:rPr>
        <w:t xml:space="preserve"> </w:t>
      </w:r>
      <w:proofErr w:type="spellStart"/>
      <w:r w:rsidRPr="006C5253">
        <w:rPr>
          <w:rFonts w:ascii="Aptos Narrow" w:hAnsi="Aptos Narrow"/>
        </w:rPr>
        <w:t>обязуется</w:t>
      </w:r>
      <w:proofErr w:type="spellEnd"/>
      <w:r w:rsidRPr="006C5253">
        <w:rPr>
          <w:rFonts w:ascii="Aptos Narrow" w:hAnsi="Aptos Narrow"/>
        </w:rPr>
        <w:t xml:space="preserve"> </w:t>
      </w:r>
      <w:proofErr w:type="spellStart"/>
      <w:r w:rsidRPr="006C5253">
        <w:rPr>
          <w:rFonts w:ascii="Aptos Narrow" w:hAnsi="Aptos Narrow"/>
        </w:rPr>
        <w:t>самостоятельно</w:t>
      </w:r>
      <w:proofErr w:type="spellEnd"/>
      <w:r w:rsidRPr="006C5253">
        <w:rPr>
          <w:rFonts w:ascii="Aptos Narrow" w:hAnsi="Aptos Narrow"/>
        </w:rPr>
        <w:t>:</w:t>
      </w:r>
      <w:r>
        <w:rPr>
          <w:rFonts w:ascii="Aptos Narrow" w:hAnsi="Aptos Narrow"/>
          <w:lang w:val="ru-RU"/>
        </w:rPr>
        <w:t xml:space="preserve"> </w:t>
      </w:r>
    </w:p>
    <w:p w14:paraId="7B76A7CB" w14:textId="1FA8B5D2" w:rsidR="006C5253" w:rsidRPr="006C5253" w:rsidRDefault="006C5253" w:rsidP="006C5253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 w:rsidRPr="006C5253">
        <w:rPr>
          <w:rFonts w:ascii="Aptos Narrow" w:hAnsi="Aptos Narrow"/>
          <w:lang w:val="ru-RU"/>
        </w:rPr>
        <w:t xml:space="preserve">обеспечивать наличие законных оснований для обработки персональных данных; </w:t>
      </w:r>
    </w:p>
    <w:p w14:paraId="12100C3D" w14:textId="59D54187" w:rsidR="006C5253" w:rsidRPr="006C5253" w:rsidRDefault="006C5253" w:rsidP="006C5253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 w:rsidRPr="006C5253">
        <w:rPr>
          <w:rFonts w:ascii="Aptos Narrow" w:hAnsi="Aptos Narrow"/>
          <w:lang w:val="ru-RU"/>
        </w:rPr>
        <w:t xml:space="preserve">получать согласия субъектов персональных данных (если такие согласия требуются); </w:t>
      </w:r>
    </w:p>
    <w:p w14:paraId="782E7DF8" w14:textId="0DE715E6" w:rsidR="006C5253" w:rsidRDefault="006C5253" w:rsidP="006C5253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 w:rsidRPr="006C5253">
        <w:rPr>
          <w:rFonts w:ascii="Aptos Narrow" w:hAnsi="Aptos Narrow"/>
          <w:lang w:val="ru-RU"/>
        </w:rPr>
        <w:t>соблюдать требования законодательства Российской Федерации о персональных данных.</w:t>
      </w:r>
    </w:p>
    <w:p w14:paraId="2AB709C3" w14:textId="6ECB284A" w:rsidR="006C5253" w:rsidRPr="00EF07C6" w:rsidRDefault="006C5253" w:rsidP="006C5253">
      <w:pPr>
        <w:pStyle w:val="a7"/>
        <w:numPr>
          <w:ilvl w:val="1"/>
          <w:numId w:val="3"/>
        </w:numPr>
        <w:spacing w:before="120" w:after="120" w:line="276" w:lineRule="auto"/>
        <w:ind w:left="851" w:hanging="851"/>
        <w:rPr>
          <w:rFonts w:ascii="Aptos Narrow" w:hAnsi="Aptos Narrow"/>
          <w:lang w:val="ru-RU"/>
        </w:rPr>
      </w:pPr>
      <w:r w:rsidRPr="00EF07C6">
        <w:rPr>
          <w:rFonts w:ascii="Aptos Narrow" w:hAnsi="Aptos Narrow"/>
          <w:lang w:val="ru-RU"/>
        </w:rPr>
        <w:t>Исполнитель не проверяет наличие правовых оснований обработки персональных данных у Пользователя и не несет ответственности за их отсутствие.</w:t>
      </w:r>
    </w:p>
    <w:p w14:paraId="0279DCD5" w14:textId="77777777" w:rsidR="008471AD" w:rsidRPr="006C5253" w:rsidRDefault="008471AD" w:rsidP="00630F9A">
      <w:pPr>
        <w:pStyle w:val="a7"/>
        <w:spacing w:before="120" w:after="120" w:line="276" w:lineRule="auto"/>
        <w:ind w:left="851"/>
        <w:rPr>
          <w:rFonts w:ascii="Aptos Narrow" w:hAnsi="Aptos Narrow"/>
          <w:lang w:val="ru-RU"/>
        </w:rPr>
      </w:pPr>
    </w:p>
    <w:p w14:paraId="23321C09" w14:textId="77777777" w:rsidR="006C5253" w:rsidRPr="006C5253" w:rsidRDefault="006C5253" w:rsidP="006C5253">
      <w:pPr>
        <w:pStyle w:val="a7"/>
        <w:numPr>
          <w:ilvl w:val="0"/>
          <w:numId w:val="3"/>
        </w:numPr>
        <w:spacing w:before="120" w:after="120" w:line="276" w:lineRule="auto"/>
        <w:ind w:left="851" w:hanging="851"/>
        <w:rPr>
          <w:rFonts w:ascii="Aptos Narrow" w:hAnsi="Aptos Narrow"/>
          <w:b/>
          <w:bCs/>
          <w:sz w:val="32"/>
          <w:szCs w:val="32"/>
          <w:lang w:val="ru-RU"/>
        </w:rPr>
      </w:pPr>
      <w:r w:rsidRPr="006C5253">
        <w:rPr>
          <w:rFonts w:ascii="Aptos Narrow" w:hAnsi="Aptos Narrow"/>
          <w:b/>
          <w:bCs/>
          <w:sz w:val="32"/>
          <w:szCs w:val="32"/>
          <w:lang w:val="ru-RU"/>
        </w:rPr>
        <w:t>Передача персональных данных третьим лицам</w:t>
      </w:r>
    </w:p>
    <w:p w14:paraId="546A52AB" w14:textId="77777777" w:rsidR="006C5253" w:rsidRPr="00630F9A" w:rsidRDefault="006C5253" w:rsidP="006C5253">
      <w:pPr>
        <w:pStyle w:val="a7"/>
        <w:numPr>
          <w:ilvl w:val="1"/>
          <w:numId w:val="3"/>
        </w:numPr>
        <w:spacing w:before="120" w:after="120" w:line="276" w:lineRule="auto"/>
        <w:ind w:left="851" w:hanging="851"/>
        <w:rPr>
          <w:rFonts w:ascii="Aptos Narrow" w:hAnsi="Aptos Narrow"/>
          <w:lang w:val="ru-RU"/>
        </w:rPr>
      </w:pPr>
      <w:r>
        <w:rPr>
          <w:rFonts w:ascii="Aptos Narrow" w:hAnsi="Aptos Narrow"/>
          <w:lang w:val="ru-RU"/>
        </w:rPr>
        <w:t>И</w:t>
      </w:r>
      <w:r w:rsidRPr="00630F9A">
        <w:rPr>
          <w:rFonts w:ascii="Aptos Narrow" w:hAnsi="Aptos Narrow"/>
          <w:lang w:val="ru-RU"/>
        </w:rPr>
        <w:t>сполнитель вправе передавать персональные данные третьим лицам в следующих случаях:</w:t>
      </w:r>
    </w:p>
    <w:p w14:paraId="0DF25C51" w14:textId="77777777" w:rsidR="006C5253" w:rsidRPr="00630F9A" w:rsidRDefault="006C5253" w:rsidP="006C5253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 w:rsidRPr="00630F9A">
        <w:rPr>
          <w:rFonts w:ascii="Aptos Narrow" w:hAnsi="Aptos Narrow"/>
          <w:lang w:val="ru-RU"/>
        </w:rPr>
        <w:t xml:space="preserve">подрядчикам и поставщикам услуг, привлекаемым для обеспечения функционирования сайта и Сервиса (включая хостинг-провайдеров, сервисы аналитики, технической поддержки и иные IT-сервисы); </w:t>
      </w:r>
    </w:p>
    <w:p w14:paraId="25CC3C03" w14:textId="77777777" w:rsidR="006C5253" w:rsidRPr="00630F9A" w:rsidRDefault="006C5253" w:rsidP="006C5253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 w:rsidRPr="00630F9A">
        <w:rPr>
          <w:rFonts w:ascii="Aptos Narrow" w:hAnsi="Aptos Narrow"/>
          <w:lang w:val="ru-RU"/>
        </w:rPr>
        <w:t xml:space="preserve">лицам, участвующим в обеспечении функционирования Сервиса; </w:t>
      </w:r>
    </w:p>
    <w:p w14:paraId="2726F57D" w14:textId="77777777" w:rsidR="006C5253" w:rsidRPr="00630F9A" w:rsidRDefault="006C5253" w:rsidP="006C5253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 w:rsidRPr="00630F9A">
        <w:rPr>
          <w:rFonts w:ascii="Aptos Narrow" w:hAnsi="Aptos Narrow"/>
          <w:lang w:val="ru-RU"/>
        </w:rPr>
        <w:t xml:space="preserve">государственным органам и иным уполномоченным организациям — в случаях, предусмотренных законодательством Российской Федерации; </w:t>
      </w:r>
    </w:p>
    <w:p w14:paraId="1CA4914E" w14:textId="77777777" w:rsidR="006C5253" w:rsidRPr="00630F9A" w:rsidRDefault="006C5253" w:rsidP="006C5253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 w:rsidRPr="00630F9A">
        <w:rPr>
          <w:rFonts w:ascii="Aptos Narrow" w:hAnsi="Aptos Narrow"/>
          <w:lang w:val="ru-RU"/>
        </w:rPr>
        <w:t xml:space="preserve">иным лицам — при наличии согласия субъекта персональных данных либо иных законных оснований. </w:t>
      </w:r>
    </w:p>
    <w:p w14:paraId="70672F74" w14:textId="77777777" w:rsidR="006C5253" w:rsidRDefault="006C5253" w:rsidP="006C5253">
      <w:pPr>
        <w:pStyle w:val="a7"/>
        <w:numPr>
          <w:ilvl w:val="1"/>
          <w:numId w:val="3"/>
        </w:numPr>
        <w:spacing w:before="120" w:after="120" w:line="276" w:lineRule="auto"/>
        <w:ind w:left="851" w:hanging="851"/>
        <w:rPr>
          <w:rFonts w:ascii="Aptos Narrow" w:hAnsi="Aptos Narrow"/>
          <w:lang w:val="ru-RU"/>
        </w:rPr>
      </w:pPr>
      <w:r w:rsidRPr="008471AD">
        <w:rPr>
          <w:rFonts w:ascii="Aptos Narrow" w:hAnsi="Aptos Narrow"/>
          <w:lang w:val="ru-RU"/>
        </w:rPr>
        <w:t>Передача персональных данных осуществляется в объеме, необходимом для достижения целей обработки.</w:t>
      </w:r>
    </w:p>
    <w:p w14:paraId="70D0513C" w14:textId="77777777" w:rsidR="006C5253" w:rsidRDefault="006C5253" w:rsidP="006C5253">
      <w:pPr>
        <w:pStyle w:val="a7"/>
        <w:spacing w:before="120" w:after="120" w:line="276" w:lineRule="auto"/>
        <w:ind w:left="851"/>
        <w:rPr>
          <w:rFonts w:ascii="Aptos Narrow" w:hAnsi="Aptos Narrow"/>
          <w:lang w:val="ru-RU"/>
        </w:rPr>
      </w:pPr>
    </w:p>
    <w:p w14:paraId="7F019EBF" w14:textId="65686D38" w:rsidR="006C5253" w:rsidRDefault="006C5253" w:rsidP="006C5253">
      <w:pPr>
        <w:pStyle w:val="a7"/>
        <w:numPr>
          <w:ilvl w:val="0"/>
          <w:numId w:val="3"/>
        </w:numPr>
        <w:spacing w:before="120" w:after="120" w:line="276" w:lineRule="auto"/>
        <w:ind w:left="851" w:hanging="851"/>
        <w:rPr>
          <w:rFonts w:ascii="Aptos Narrow" w:hAnsi="Aptos Narrow"/>
          <w:b/>
          <w:bCs/>
          <w:sz w:val="32"/>
          <w:szCs w:val="32"/>
          <w:lang w:val="ru-RU"/>
        </w:rPr>
      </w:pPr>
      <w:r w:rsidRPr="006C5253">
        <w:rPr>
          <w:rFonts w:ascii="Aptos Narrow" w:hAnsi="Aptos Narrow"/>
          <w:b/>
          <w:bCs/>
          <w:sz w:val="32"/>
          <w:szCs w:val="32"/>
          <w:lang w:val="ru-RU"/>
        </w:rPr>
        <w:t xml:space="preserve">Права Пользователя как субъекта персональных данных </w:t>
      </w:r>
    </w:p>
    <w:p w14:paraId="4F5C29F2" w14:textId="77777777" w:rsidR="00D056E4" w:rsidRPr="00D056E4" w:rsidRDefault="00D056E4" w:rsidP="00D056E4">
      <w:pPr>
        <w:pStyle w:val="a7"/>
        <w:numPr>
          <w:ilvl w:val="1"/>
          <w:numId w:val="3"/>
        </w:numPr>
        <w:spacing w:before="120" w:after="120" w:line="276" w:lineRule="auto"/>
        <w:ind w:left="851" w:hanging="851"/>
        <w:rPr>
          <w:rFonts w:ascii="Aptos Narrow" w:hAnsi="Aptos Narrow"/>
          <w:lang w:val="ru-RU"/>
        </w:rPr>
      </w:pPr>
      <w:r w:rsidRPr="00D056E4">
        <w:rPr>
          <w:rFonts w:ascii="Aptos Narrow" w:hAnsi="Aptos Narrow"/>
          <w:lang w:val="ru-RU"/>
        </w:rPr>
        <w:t>Пользователь обладает правами, предусмотренными законодательством о персональных данных:</w:t>
      </w:r>
    </w:p>
    <w:p w14:paraId="1DC205D4" w14:textId="05BC1670" w:rsidR="00D056E4" w:rsidRPr="00D056E4" w:rsidRDefault="00D056E4" w:rsidP="00D056E4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 w:rsidRPr="00D056E4">
        <w:rPr>
          <w:rFonts w:ascii="Aptos Narrow" w:hAnsi="Aptos Narrow"/>
          <w:lang w:val="ru-RU"/>
        </w:rPr>
        <w:t>Право на доступ к своим персональным данным</w:t>
      </w:r>
      <w:r>
        <w:rPr>
          <w:rFonts w:ascii="Aptos Narrow" w:hAnsi="Aptos Narrow"/>
          <w:lang w:val="ru-RU"/>
        </w:rPr>
        <w:t>;</w:t>
      </w:r>
    </w:p>
    <w:p w14:paraId="3766527C" w14:textId="1BB56C74" w:rsidR="00D056E4" w:rsidRPr="00D056E4" w:rsidRDefault="00D056E4" w:rsidP="00D056E4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 w:rsidRPr="00D056E4">
        <w:rPr>
          <w:rFonts w:ascii="Aptos Narrow" w:hAnsi="Aptos Narrow"/>
          <w:lang w:val="ru-RU"/>
        </w:rPr>
        <w:t>Право требовать уточнения (обновления, изменения) данных</w:t>
      </w:r>
      <w:r>
        <w:rPr>
          <w:rFonts w:ascii="Aptos Narrow" w:hAnsi="Aptos Narrow"/>
          <w:lang w:val="ru-RU"/>
        </w:rPr>
        <w:t>;</w:t>
      </w:r>
    </w:p>
    <w:p w14:paraId="6B7728ED" w14:textId="1A0E6699" w:rsidR="00D056E4" w:rsidRPr="00D056E4" w:rsidRDefault="00D056E4" w:rsidP="00D056E4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 w:rsidRPr="00D056E4">
        <w:rPr>
          <w:rFonts w:ascii="Aptos Narrow" w:hAnsi="Aptos Narrow"/>
          <w:lang w:val="ru-RU"/>
        </w:rPr>
        <w:t>Право отозвать согласие на обработку персональных данных</w:t>
      </w:r>
      <w:r>
        <w:rPr>
          <w:rFonts w:ascii="Aptos Narrow" w:hAnsi="Aptos Narrow"/>
          <w:lang w:val="ru-RU"/>
        </w:rPr>
        <w:t>;</w:t>
      </w:r>
    </w:p>
    <w:p w14:paraId="5569E9AF" w14:textId="3582C7DC" w:rsidR="00D056E4" w:rsidRPr="00D056E4" w:rsidRDefault="00D056E4" w:rsidP="00D056E4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 w:rsidRPr="00D056E4">
        <w:rPr>
          <w:rFonts w:ascii="Aptos Narrow" w:hAnsi="Aptos Narrow"/>
          <w:lang w:val="ru-RU"/>
        </w:rPr>
        <w:t>Право требовать блокирования или уничтожения данных</w:t>
      </w:r>
      <w:r>
        <w:rPr>
          <w:rFonts w:ascii="Aptos Narrow" w:hAnsi="Aptos Narrow"/>
          <w:lang w:val="ru-RU"/>
        </w:rPr>
        <w:t>;</w:t>
      </w:r>
    </w:p>
    <w:p w14:paraId="5B36B377" w14:textId="753A1950" w:rsidR="00D056E4" w:rsidRPr="00D056E4" w:rsidRDefault="00D056E4" w:rsidP="00D056E4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 w:rsidRPr="00D056E4">
        <w:rPr>
          <w:rFonts w:ascii="Aptos Narrow" w:hAnsi="Aptos Narrow"/>
          <w:lang w:val="ru-RU"/>
        </w:rPr>
        <w:t xml:space="preserve">Право на обжалование действий </w:t>
      </w:r>
      <w:r>
        <w:rPr>
          <w:rFonts w:ascii="Aptos Narrow" w:hAnsi="Aptos Narrow"/>
          <w:lang w:val="ru-RU"/>
        </w:rPr>
        <w:t>о</w:t>
      </w:r>
      <w:r w:rsidRPr="00D056E4">
        <w:rPr>
          <w:rFonts w:ascii="Aptos Narrow" w:hAnsi="Aptos Narrow"/>
          <w:lang w:val="ru-RU"/>
        </w:rPr>
        <w:t>ператора</w:t>
      </w:r>
      <w:r>
        <w:rPr>
          <w:rFonts w:ascii="Aptos Narrow" w:hAnsi="Aptos Narrow"/>
          <w:lang w:val="ru-RU"/>
        </w:rPr>
        <w:t>.</w:t>
      </w:r>
    </w:p>
    <w:p w14:paraId="4A973307" w14:textId="77777777" w:rsidR="00D056E4" w:rsidRPr="00D056E4" w:rsidRDefault="00D056E4" w:rsidP="00D056E4">
      <w:pPr>
        <w:pStyle w:val="a7"/>
        <w:numPr>
          <w:ilvl w:val="1"/>
          <w:numId w:val="3"/>
        </w:numPr>
        <w:spacing w:before="120" w:after="120" w:line="276" w:lineRule="auto"/>
        <w:ind w:left="851" w:hanging="851"/>
        <w:rPr>
          <w:rFonts w:ascii="Aptos Narrow" w:hAnsi="Aptos Narrow"/>
          <w:lang w:val="ru-RU"/>
        </w:rPr>
      </w:pPr>
      <w:r w:rsidRPr="00D056E4">
        <w:rPr>
          <w:rFonts w:ascii="Aptos Narrow" w:hAnsi="Aptos Narrow"/>
          <w:lang w:val="ru-RU"/>
        </w:rPr>
        <w:t>Порядок реализации прав:</w:t>
      </w:r>
    </w:p>
    <w:p w14:paraId="258D7660" w14:textId="09B3CB26" w:rsidR="00D056E4" w:rsidRPr="00D056E4" w:rsidRDefault="00D056E4" w:rsidP="00D056E4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 w:rsidRPr="00D056E4">
        <w:rPr>
          <w:rFonts w:ascii="Aptos Narrow" w:hAnsi="Aptos Narrow"/>
          <w:lang w:val="ru-RU"/>
        </w:rPr>
        <w:lastRenderedPageBreak/>
        <w:t xml:space="preserve">Запросы направляются на электронную почту </w:t>
      </w:r>
      <w:r>
        <w:rPr>
          <w:rFonts w:ascii="Aptos Narrow" w:hAnsi="Aptos Narrow"/>
          <w:lang w:val="ru-RU"/>
        </w:rPr>
        <w:t>Исполнителя;</w:t>
      </w:r>
    </w:p>
    <w:p w14:paraId="3F030AC1" w14:textId="06671241" w:rsidR="00D056E4" w:rsidRPr="00D056E4" w:rsidRDefault="00D056E4" w:rsidP="00D056E4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 w:rsidRPr="00D056E4">
        <w:rPr>
          <w:rFonts w:ascii="Aptos Narrow" w:hAnsi="Aptos Narrow"/>
          <w:lang w:val="ru-RU"/>
        </w:rPr>
        <w:t>Запрос должен содержать ФИО/наименование</w:t>
      </w:r>
      <w:r>
        <w:rPr>
          <w:rFonts w:ascii="Aptos Narrow" w:hAnsi="Aptos Narrow"/>
          <w:lang w:val="ru-RU"/>
        </w:rPr>
        <w:t xml:space="preserve"> юридического лица</w:t>
      </w:r>
      <w:r w:rsidRPr="00D056E4">
        <w:rPr>
          <w:rFonts w:ascii="Aptos Narrow" w:hAnsi="Aptos Narrow"/>
          <w:lang w:val="ru-RU"/>
        </w:rPr>
        <w:t>, суть требования, идентифицирующую информацию</w:t>
      </w:r>
      <w:r>
        <w:rPr>
          <w:rFonts w:ascii="Aptos Narrow" w:hAnsi="Aptos Narrow"/>
          <w:lang w:val="ru-RU"/>
        </w:rPr>
        <w:t>;</w:t>
      </w:r>
    </w:p>
    <w:p w14:paraId="72C06BB2" w14:textId="651C3696" w:rsidR="00D056E4" w:rsidRDefault="00D056E4" w:rsidP="00D056E4">
      <w:pPr>
        <w:pStyle w:val="a7"/>
        <w:numPr>
          <w:ilvl w:val="2"/>
          <w:numId w:val="3"/>
        </w:numPr>
        <w:spacing w:before="120" w:after="120" w:line="276" w:lineRule="auto"/>
        <w:ind w:left="1418" w:hanging="567"/>
        <w:rPr>
          <w:rFonts w:ascii="Aptos Narrow" w:hAnsi="Aptos Narrow"/>
          <w:lang w:val="ru-RU"/>
        </w:rPr>
      </w:pPr>
      <w:r w:rsidRPr="00D056E4">
        <w:rPr>
          <w:rFonts w:ascii="Aptos Narrow" w:hAnsi="Aptos Narrow"/>
          <w:lang w:val="ru-RU"/>
        </w:rPr>
        <w:t>Срок рассмотрения — не более 30 дней</w:t>
      </w:r>
      <w:r>
        <w:rPr>
          <w:rFonts w:ascii="Aptos Narrow" w:hAnsi="Aptos Narrow"/>
          <w:lang w:val="ru-RU"/>
        </w:rPr>
        <w:t>.</w:t>
      </w:r>
    </w:p>
    <w:p w14:paraId="0DC0923B" w14:textId="77777777" w:rsidR="00D056E4" w:rsidRPr="00D056E4" w:rsidRDefault="00D056E4" w:rsidP="00D056E4">
      <w:pPr>
        <w:pStyle w:val="a7"/>
        <w:spacing w:before="120" w:after="120" w:line="276" w:lineRule="auto"/>
        <w:ind w:left="1418"/>
        <w:rPr>
          <w:rFonts w:ascii="Aptos Narrow" w:hAnsi="Aptos Narrow"/>
          <w:lang w:val="ru-RU"/>
        </w:rPr>
      </w:pPr>
    </w:p>
    <w:p w14:paraId="526979C1" w14:textId="7B2AA09C" w:rsidR="006C5253" w:rsidRPr="006C5253" w:rsidRDefault="00D056E4" w:rsidP="00D056E4">
      <w:pPr>
        <w:pStyle w:val="a7"/>
        <w:numPr>
          <w:ilvl w:val="0"/>
          <w:numId w:val="3"/>
        </w:numPr>
        <w:spacing w:before="120" w:after="120" w:line="276" w:lineRule="auto"/>
        <w:ind w:left="851" w:hanging="851"/>
        <w:rPr>
          <w:rFonts w:ascii="Aptos Narrow" w:hAnsi="Aptos Narrow"/>
          <w:b/>
          <w:bCs/>
          <w:sz w:val="32"/>
          <w:szCs w:val="32"/>
          <w:lang w:val="ru-RU"/>
        </w:rPr>
      </w:pPr>
      <w:r w:rsidRPr="00D056E4">
        <w:rPr>
          <w:rFonts w:ascii="Aptos Narrow" w:hAnsi="Aptos Narrow"/>
          <w:b/>
          <w:bCs/>
          <w:sz w:val="32"/>
          <w:szCs w:val="32"/>
          <w:lang w:val="ru-RU"/>
        </w:rPr>
        <w:t>Изменение и действие Политики</w:t>
      </w:r>
    </w:p>
    <w:p w14:paraId="3149F826" w14:textId="284B490F" w:rsidR="00D056E4" w:rsidRPr="00D056E4" w:rsidRDefault="00D056E4" w:rsidP="00D056E4">
      <w:pPr>
        <w:pStyle w:val="a7"/>
        <w:numPr>
          <w:ilvl w:val="1"/>
          <w:numId w:val="3"/>
        </w:numPr>
        <w:spacing w:before="120" w:after="120" w:line="276" w:lineRule="auto"/>
        <w:ind w:left="851" w:hanging="851"/>
        <w:rPr>
          <w:rFonts w:ascii="Aptos Narrow" w:hAnsi="Aptos Narrow"/>
          <w:lang w:val="ru-RU"/>
        </w:rPr>
      </w:pPr>
      <w:r w:rsidRPr="00D056E4">
        <w:rPr>
          <w:rFonts w:ascii="Aptos Narrow" w:hAnsi="Aptos Narrow"/>
          <w:lang w:val="ru-RU"/>
        </w:rPr>
        <w:t>Исполнитель вправе вносить изменения в настоящую Политику.</w:t>
      </w:r>
    </w:p>
    <w:p w14:paraId="7DC18F7C" w14:textId="19BCCDAA" w:rsidR="00D056E4" w:rsidRPr="00D056E4" w:rsidRDefault="00D056E4" w:rsidP="00D056E4">
      <w:pPr>
        <w:pStyle w:val="a7"/>
        <w:numPr>
          <w:ilvl w:val="1"/>
          <w:numId w:val="3"/>
        </w:numPr>
        <w:spacing w:before="120" w:after="120" w:line="276" w:lineRule="auto"/>
        <w:ind w:left="851" w:hanging="851"/>
        <w:rPr>
          <w:rFonts w:ascii="Aptos Narrow" w:hAnsi="Aptos Narrow"/>
          <w:lang w:val="ru-RU"/>
        </w:rPr>
      </w:pPr>
      <w:r w:rsidRPr="00D056E4">
        <w:rPr>
          <w:rFonts w:ascii="Aptos Narrow" w:hAnsi="Aptos Narrow"/>
          <w:lang w:val="ru-RU"/>
        </w:rPr>
        <w:t>Актуальная версия Политик</w:t>
      </w:r>
      <w:r>
        <w:rPr>
          <w:rFonts w:ascii="Aptos Narrow" w:hAnsi="Aptos Narrow"/>
          <w:lang w:val="ru-RU"/>
        </w:rPr>
        <w:t xml:space="preserve">и размещается на сайте Сервиса. </w:t>
      </w:r>
    </w:p>
    <w:p w14:paraId="05AA8568" w14:textId="5A658671" w:rsidR="00D056E4" w:rsidRPr="00D056E4" w:rsidRDefault="00D056E4" w:rsidP="00D056E4">
      <w:pPr>
        <w:pStyle w:val="a7"/>
        <w:numPr>
          <w:ilvl w:val="1"/>
          <w:numId w:val="3"/>
        </w:numPr>
        <w:spacing w:before="120" w:after="120" w:line="276" w:lineRule="auto"/>
        <w:ind w:left="851" w:hanging="851"/>
        <w:rPr>
          <w:rFonts w:ascii="Aptos Narrow" w:hAnsi="Aptos Narrow"/>
          <w:lang w:val="ru-RU"/>
        </w:rPr>
      </w:pPr>
      <w:r w:rsidRPr="00D056E4">
        <w:rPr>
          <w:rFonts w:ascii="Aptos Narrow" w:hAnsi="Aptos Narrow"/>
          <w:lang w:val="ru-RU"/>
        </w:rPr>
        <w:t>Новая редакция Политики вступает в силу с момента ее размещения на сайте, если иное не предусмотрено новой редакцией.</w:t>
      </w:r>
    </w:p>
    <w:p w14:paraId="23E2E869" w14:textId="77777777" w:rsidR="008471AD" w:rsidRPr="006C5253" w:rsidRDefault="008471AD" w:rsidP="006C5253">
      <w:pPr>
        <w:pStyle w:val="a7"/>
        <w:spacing w:before="120" w:after="120" w:line="276" w:lineRule="auto"/>
        <w:ind w:left="851"/>
        <w:rPr>
          <w:rFonts w:ascii="Aptos Narrow" w:hAnsi="Aptos Narrow"/>
          <w:lang w:val="ru-RU"/>
        </w:rPr>
      </w:pPr>
    </w:p>
    <w:p w14:paraId="2607B6E4" w14:textId="77777777" w:rsidR="00FC56D9" w:rsidRPr="00FC56D9" w:rsidRDefault="00FC56D9" w:rsidP="00CC443D">
      <w:pPr>
        <w:spacing w:before="120" w:after="120" w:line="276" w:lineRule="auto"/>
        <w:rPr>
          <w:rFonts w:ascii="Aptos Narrow" w:hAnsi="Aptos Narrow"/>
          <w:lang w:val="ru-RU"/>
        </w:rPr>
      </w:pPr>
    </w:p>
    <w:p w14:paraId="5688CD1C" w14:textId="77777777" w:rsidR="00FC56D9" w:rsidRPr="00FC56D9" w:rsidRDefault="00FC56D9" w:rsidP="00FC56D9">
      <w:pPr>
        <w:rPr>
          <w:rFonts w:ascii="Aptos Narrow" w:hAnsi="Aptos Narrow"/>
          <w:lang w:val="ru-RU"/>
        </w:rPr>
      </w:pPr>
    </w:p>
    <w:sectPr w:rsidR="00FC56D9" w:rsidRPr="00FC56D9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1420C" w14:textId="77777777" w:rsidR="00D14FA4" w:rsidRDefault="00D14FA4" w:rsidP="00613529">
      <w:pPr>
        <w:spacing w:after="0" w:line="240" w:lineRule="auto"/>
      </w:pPr>
      <w:r>
        <w:separator/>
      </w:r>
    </w:p>
  </w:endnote>
  <w:endnote w:type="continuationSeparator" w:id="0">
    <w:p w14:paraId="6CDF7415" w14:textId="77777777" w:rsidR="00D14FA4" w:rsidRDefault="00D14FA4" w:rsidP="00613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eastAsiaTheme="majorEastAsia" w:hAnsi="Tahoma" w:cs="Tahoma"/>
        <w:color w:val="D0CECE" w:themeColor="background2" w:themeShade="E6"/>
        <w:sz w:val="48"/>
        <w:szCs w:val="48"/>
      </w:rPr>
      <w:id w:val="-1904517296"/>
    </w:sdtPr>
    <w:sdtContent>
      <w:p w14:paraId="58ED805D" w14:textId="0904CFFD" w:rsidR="00613529" w:rsidRPr="00613529" w:rsidRDefault="00613529" w:rsidP="00613529">
        <w:pPr>
          <w:jc w:val="right"/>
          <w:rPr>
            <w:rFonts w:ascii="Tahoma" w:eastAsiaTheme="majorEastAsia" w:hAnsi="Tahoma" w:cs="Tahoma"/>
            <w:color w:val="D0CECE" w:themeColor="background2" w:themeShade="E6"/>
            <w:sz w:val="48"/>
            <w:szCs w:val="48"/>
          </w:rPr>
        </w:pPr>
        <w:r w:rsidRPr="00EB09DE">
          <w:rPr>
            <w:rFonts w:ascii="Aptos Narrow" w:eastAsiaTheme="minorEastAsia" w:hAnsi="Aptos Narrow" w:cs="Tahoma"/>
            <w:color w:val="D0CECE" w:themeColor="background2" w:themeShade="E6"/>
            <w:sz w:val="48"/>
            <w:szCs w:val="48"/>
          </w:rPr>
          <w:fldChar w:fldCharType="begin"/>
        </w:r>
        <w:r w:rsidRPr="00EB09DE">
          <w:rPr>
            <w:rFonts w:ascii="Aptos Narrow" w:hAnsi="Aptos Narrow" w:cs="Tahoma"/>
            <w:color w:val="D0CECE" w:themeColor="background2" w:themeShade="E6"/>
            <w:sz w:val="48"/>
            <w:szCs w:val="48"/>
          </w:rPr>
          <w:instrText>PAGE   \* MERGEFORMAT</w:instrText>
        </w:r>
        <w:r w:rsidRPr="00EB09DE">
          <w:rPr>
            <w:rFonts w:ascii="Aptos Narrow" w:eastAsiaTheme="minorEastAsia" w:hAnsi="Aptos Narrow" w:cs="Tahoma"/>
            <w:color w:val="D0CECE" w:themeColor="background2" w:themeShade="E6"/>
            <w:sz w:val="48"/>
            <w:szCs w:val="48"/>
          </w:rPr>
          <w:fldChar w:fldCharType="separate"/>
        </w:r>
        <w:r>
          <w:rPr>
            <w:rFonts w:ascii="Aptos Narrow" w:eastAsiaTheme="minorEastAsia" w:hAnsi="Aptos Narrow" w:cs="Tahoma"/>
            <w:color w:val="D0CECE" w:themeColor="background2" w:themeShade="E6"/>
            <w:sz w:val="48"/>
            <w:szCs w:val="48"/>
          </w:rPr>
          <w:t>3</w:t>
        </w:r>
        <w:r w:rsidRPr="00EB09DE">
          <w:rPr>
            <w:rFonts w:ascii="Aptos Narrow" w:eastAsiaTheme="majorEastAsia" w:hAnsi="Aptos Narrow" w:cs="Tahoma"/>
            <w:color w:val="D0CECE" w:themeColor="background2" w:themeShade="E6"/>
            <w:sz w:val="48"/>
            <w:szCs w:val="4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79E05" w14:textId="77777777" w:rsidR="00D14FA4" w:rsidRDefault="00D14FA4" w:rsidP="00613529">
      <w:pPr>
        <w:spacing w:after="0" w:line="240" w:lineRule="auto"/>
      </w:pPr>
      <w:r>
        <w:separator/>
      </w:r>
    </w:p>
  </w:footnote>
  <w:footnote w:type="continuationSeparator" w:id="0">
    <w:p w14:paraId="25A9DDE2" w14:textId="77777777" w:rsidR="00D14FA4" w:rsidRDefault="00D14FA4" w:rsidP="00613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00D6"/>
    <w:multiLevelType w:val="hybridMultilevel"/>
    <w:tmpl w:val="8F182010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C43AB2"/>
    <w:multiLevelType w:val="multilevel"/>
    <w:tmpl w:val="E92A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A58AA"/>
    <w:multiLevelType w:val="hybridMultilevel"/>
    <w:tmpl w:val="DA2C44E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6073E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D15F2D"/>
    <w:multiLevelType w:val="multilevel"/>
    <w:tmpl w:val="2FAC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F93670"/>
    <w:multiLevelType w:val="multilevel"/>
    <w:tmpl w:val="31CA7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3553DD"/>
    <w:multiLevelType w:val="multilevel"/>
    <w:tmpl w:val="45E61F0A"/>
    <w:lvl w:ilvl="0">
      <w:start w:val="1"/>
      <w:numFmt w:val="decimal"/>
      <w:lvlText w:val="%1."/>
      <w:lvlJc w:val="left"/>
      <w:pPr>
        <w:ind w:left="360" w:hanging="360"/>
      </w:pPr>
      <w:rPr>
        <w:color w:val="808080" w:themeColor="background1" w:themeShade="8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808080" w:themeColor="background1" w:themeShade="80"/>
        <w:sz w:val="24"/>
        <w:szCs w:val="24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AA360EE"/>
    <w:multiLevelType w:val="multilevel"/>
    <w:tmpl w:val="0778C5A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808080" w:themeColor="background1" w:themeShade="80"/>
        <w:sz w:val="24"/>
        <w:szCs w:val="24"/>
      </w:rPr>
    </w:lvl>
    <w:lvl w:ilvl="2">
      <w:start w:val="1"/>
      <w:numFmt w:val="decimal"/>
      <w:lvlText w:val="&lt;%3&gt;"/>
      <w:lvlJc w:val="left"/>
      <w:pPr>
        <w:ind w:left="1080" w:hanging="360"/>
      </w:pPr>
      <w:rPr>
        <w:rFonts w:hint="default"/>
        <w:color w:val="808080" w:themeColor="background1" w:themeShade="80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C0A428C"/>
    <w:multiLevelType w:val="multilevel"/>
    <w:tmpl w:val="7BD87DF6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color w:val="808080" w:themeColor="background1" w:themeShade="8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808080" w:themeColor="background1" w:themeShade="80"/>
        <w:sz w:val="24"/>
        <w:szCs w:val="24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DE1044E"/>
    <w:multiLevelType w:val="multilevel"/>
    <w:tmpl w:val="C2C2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7450499">
    <w:abstractNumId w:val="0"/>
  </w:num>
  <w:num w:numId="2" w16cid:durableId="545796196">
    <w:abstractNumId w:val="2"/>
  </w:num>
  <w:num w:numId="3" w16cid:durableId="829448897">
    <w:abstractNumId w:val="7"/>
  </w:num>
  <w:num w:numId="4" w16cid:durableId="226455019">
    <w:abstractNumId w:val="3"/>
  </w:num>
  <w:num w:numId="5" w16cid:durableId="396052100">
    <w:abstractNumId w:val="9"/>
  </w:num>
  <w:num w:numId="6" w16cid:durableId="124392136">
    <w:abstractNumId w:val="1"/>
  </w:num>
  <w:num w:numId="7" w16cid:durableId="1173451497">
    <w:abstractNumId w:val="5"/>
  </w:num>
  <w:num w:numId="8" w16cid:durableId="1716391457">
    <w:abstractNumId w:val="6"/>
  </w:num>
  <w:num w:numId="9" w16cid:durableId="1415056810">
    <w:abstractNumId w:val="8"/>
  </w:num>
  <w:num w:numId="10" w16cid:durableId="2008821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36A"/>
    <w:rsid w:val="000B4874"/>
    <w:rsid w:val="001E5528"/>
    <w:rsid w:val="003C153F"/>
    <w:rsid w:val="003C5C8E"/>
    <w:rsid w:val="005506C6"/>
    <w:rsid w:val="00582279"/>
    <w:rsid w:val="00613529"/>
    <w:rsid w:val="00630F9A"/>
    <w:rsid w:val="006C5253"/>
    <w:rsid w:val="007C559B"/>
    <w:rsid w:val="007F6B20"/>
    <w:rsid w:val="008471AD"/>
    <w:rsid w:val="0094442F"/>
    <w:rsid w:val="009C68D1"/>
    <w:rsid w:val="00A61B2E"/>
    <w:rsid w:val="00AD26BB"/>
    <w:rsid w:val="00B00071"/>
    <w:rsid w:val="00BB136A"/>
    <w:rsid w:val="00CC1E18"/>
    <w:rsid w:val="00CC443D"/>
    <w:rsid w:val="00D056E4"/>
    <w:rsid w:val="00D14FA4"/>
    <w:rsid w:val="00D83C90"/>
    <w:rsid w:val="00DB2E30"/>
    <w:rsid w:val="00DF3CE3"/>
    <w:rsid w:val="00EA6DE0"/>
    <w:rsid w:val="00EF07C6"/>
    <w:rsid w:val="00F21573"/>
    <w:rsid w:val="00F6268A"/>
    <w:rsid w:val="00FA4CD6"/>
    <w:rsid w:val="00FC56D9"/>
    <w:rsid w:val="00FC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10965"/>
  <w15:chartTrackingRefBased/>
  <w15:docId w15:val="{D571C665-39EE-44FA-AAA7-96D1F5F6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1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B1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3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3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3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3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3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3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3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B13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13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13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136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13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13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13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13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1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1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1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1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13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13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136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13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136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B136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D2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FC615E"/>
    <w:rPr>
      <w:rFonts w:ascii="Times New Roman" w:hAnsi="Times New Roman" w:cs="Times New Roman"/>
    </w:rPr>
  </w:style>
  <w:style w:type="paragraph" w:styleId="ae">
    <w:name w:val="header"/>
    <w:basedOn w:val="a"/>
    <w:link w:val="af"/>
    <w:uiPriority w:val="99"/>
    <w:unhideWhenUsed/>
    <w:rsid w:val="00613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13529"/>
  </w:style>
  <w:style w:type="paragraph" w:styleId="af0">
    <w:name w:val="footer"/>
    <w:basedOn w:val="a"/>
    <w:link w:val="af1"/>
    <w:uiPriority w:val="99"/>
    <w:unhideWhenUsed/>
    <w:rsid w:val="00613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13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9441DB3989495F9DAB9D37F5AF3E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661286-9D4F-4651-BF17-830207BA0FFA}"/>
      </w:docPartPr>
      <w:docPartBody>
        <w:p w:rsidR="00000000" w:rsidRDefault="00403CDE" w:rsidP="00403CDE">
          <w:pPr>
            <w:pStyle w:val="D59441DB3989495F9DAB9D37F5AF3E6D"/>
          </w:pPr>
          <w:r w:rsidRPr="00F22B3E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911"/>
    <w:rsid w:val="000B4874"/>
    <w:rsid w:val="00403CDE"/>
    <w:rsid w:val="005D2911"/>
    <w:rsid w:val="006B3223"/>
    <w:rsid w:val="0094442F"/>
    <w:rsid w:val="00AB735E"/>
    <w:rsid w:val="00BA1249"/>
    <w:rsid w:val="00DF09A8"/>
    <w:rsid w:val="00F6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3CDE"/>
    <w:rPr>
      <w:color w:val="666666"/>
    </w:rPr>
  </w:style>
  <w:style w:type="paragraph" w:customStyle="1" w:styleId="3EBE445F4B2243F590CA5F61DF7241F3">
    <w:name w:val="3EBE445F4B2243F590CA5F61DF7241F3"/>
    <w:rsid w:val="005D2911"/>
  </w:style>
  <w:style w:type="paragraph" w:customStyle="1" w:styleId="D59441DB3989495F9DAB9D37F5AF3E6D">
    <w:name w:val="D59441DB3989495F9DAB9D37F5AF3E6D"/>
    <w:rsid w:val="00403C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1246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Юрасов Михаил</dc:creator>
  <cp:keywords/>
  <dc:description/>
  <cp:lastModifiedBy>Юрасов Михаил</cp:lastModifiedBy>
  <cp:revision>23</cp:revision>
  <dcterms:created xsi:type="dcterms:W3CDTF">2026-03-23T11:34:00Z</dcterms:created>
  <dcterms:modified xsi:type="dcterms:W3CDTF">2026-03-26T15:28:00Z</dcterms:modified>
</cp:coreProperties>
</file>